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831E" w14:textId="26E3E65E" w:rsidR="005F2648" w:rsidRPr="005F2648" w:rsidRDefault="005F2648" w:rsidP="005F2648">
      <w:pPr>
        <w:jc w:val="center"/>
        <w:rPr>
          <w:b/>
          <w:bCs/>
        </w:rPr>
      </w:pPr>
      <w:r w:rsidRPr="005F2648">
        <w:rPr>
          <w:b/>
          <w:bCs/>
        </w:rPr>
        <w:t>Section 301 Exclusion Reinstatement Comment Form</w:t>
      </w:r>
    </w:p>
    <w:p w14:paraId="627C6B71" w14:textId="179DF331" w:rsidR="005F2648" w:rsidRPr="005F2648" w:rsidRDefault="005F2648" w:rsidP="005F2648">
      <w:pPr>
        <w:jc w:val="center"/>
        <w:rPr>
          <w:b/>
          <w:bCs/>
        </w:rPr>
      </w:pPr>
      <w:r w:rsidRPr="005F2648">
        <w:rPr>
          <w:b/>
          <w:bCs/>
        </w:rPr>
        <w:t>Blank Template</w:t>
      </w:r>
    </w:p>
    <w:p w14:paraId="218756C6" w14:textId="682D8719" w:rsidR="005F2648" w:rsidRPr="005F2648" w:rsidRDefault="005F2648" w:rsidP="005F2648">
      <w:pPr>
        <w:jc w:val="center"/>
      </w:pPr>
      <w:r w:rsidRPr="005F2648">
        <w:t xml:space="preserve">* </w:t>
      </w:r>
      <w:r w:rsidRPr="005F2648">
        <w:t xml:space="preserve">– </w:t>
      </w:r>
      <w:r w:rsidRPr="005F2648">
        <w:t xml:space="preserve">Required </w:t>
      </w:r>
      <w:r w:rsidR="00BD5AD8">
        <w:t>i</w:t>
      </w:r>
      <w:r w:rsidRPr="005F2648">
        <w:t>nformation</w:t>
      </w:r>
      <w:r w:rsidR="005468EF">
        <w:t xml:space="preserve"> as noted in USTR </w:t>
      </w:r>
      <w:r w:rsidR="0061061C">
        <w:t>online form</w:t>
      </w:r>
    </w:p>
    <w:p w14:paraId="5480048C" w14:textId="5F33647A" w:rsidR="005F2648" w:rsidRPr="005F2648" w:rsidRDefault="005F2648" w:rsidP="005F2648">
      <w:pPr>
        <w:jc w:val="center"/>
      </w:pPr>
      <w:r w:rsidRPr="005F2648">
        <w:t>Public – Information will be viewable to public</w:t>
      </w:r>
    </w:p>
    <w:p w14:paraId="615D75F5" w14:textId="77777777" w:rsidR="005F2648" w:rsidRPr="005F2648" w:rsidRDefault="005F2648" w:rsidP="005F2648">
      <w:pPr>
        <w:jc w:val="center"/>
      </w:pPr>
      <w:r w:rsidRPr="005F2648">
        <w:t xml:space="preserve">BCI - </w:t>
      </w:r>
      <w:r w:rsidRPr="005F2648">
        <w:t>Business Confidential Information and will not be shared with the public</w:t>
      </w:r>
    </w:p>
    <w:p w14:paraId="6B66802E" w14:textId="04A1B0E5" w:rsidR="005F2648" w:rsidRPr="005F2648" w:rsidRDefault="005F2648" w:rsidP="005F2648"/>
    <w:p w14:paraId="4A0BEDD9" w14:textId="77777777" w:rsidR="005F2648" w:rsidRPr="005F2648" w:rsidRDefault="005F2648" w:rsidP="005F2648"/>
    <w:p w14:paraId="589A73B9" w14:textId="77777777" w:rsidR="005F2648" w:rsidRPr="005F2648" w:rsidRDefault="005F2648" w:rsidP="005F2648">
      <w:pPr>
        <w:pStyle w:val="ListParagraph"/>
        <w:numPr>
          <w:ilvl w:val="0"/>
          <w:numId w:val="1"/>
        </w:numPr>
        <w:rPr>
          <w:rFonts w:ascii="Times New Roman" w:hAnsi="Times New Roman" w:cs="Times New Roman"/>
          <w:b/>
          <w:bCs/>
        </w:rPr>
      </w:pPr>
      <w:r w:rsidRPr="005F2648">
        <w:rPr>
          <w:rFonts w:ascii="Times New Roman" w:hAnsi="Times New Roman" w:cs="Times New Roman"/>
          <w:b/>
          <w:bCs/>
        </w:rPr>
        <w:t>Submitter Information</w:t>
      </w:r>
    </w:p>
    <w:p w14:paraId="4E21B8A8" w14:textId="63FA59C0" w:rsidR="00696876" w:rsidRPr="005F2648" w:rsidRDefault="00696876" w:rsidP="005F2648"/>
    <w:p w14:paraId="6ACA1E63" w14:textId="46A958CD" w:rsidR="005F2648" w:rsidRPr="005F2648" w:rsidRDefault="005F2648" w:rsidP="005F2648">
      <w:r w:rsidRPr="005F2648">
        <w:t>Organization Legal Name</w:t>
      </w:r>
      <w:r w:rsidRPr="005F2648">
        <w:t xml:space="preserve">* </w:t>
      </w:r>
      <w:r w:rsidRPr="005F2648">
        <w:t>(Public)</w:t>
      </w:r>
      <w:r w:rsidRPr="005F2648">
        <w:t>:</w:t>
      </w:r>
    </w:p>
    <w:p w14:paraId="6BD20F8F" w14:textId="74ABCBDE" w:rsidR="005F2648" w:rsidRPr="005F2648" w:rsidRDefault="005F2648" w:rsidP="005F2648"/>
    <w:p w14:paraId="2F743C97" w14:textId="530B147E" w:rsidR="005F2648" w:rsidRPr="005F2648" w:rsidRDefault="005F2648" w:rsidP="005F2648">
      <w:r w:rsidRPr="005F2648">
        <w:t>First Name*</w:t>
      </w:r>
      <w:r w:rsidRPr="005F2648">
        <w:t xml:space="preserve"> </w:t>
      </w:r>
      <w:r w:rsidRPr="005F2648">
        <w:t>(BCI)</w:t>
      </w:r>
      <w:r w:rsidRPr="005F2648">
        <w:t>:</w:t>
      </w:r>
    </w:p>
    <w:p w14:paraId="205F187E" w14:textId="7B3B4CCC" w:rsidR="005F2648" w:rsidRPr="005F2648" w:rsidRDefault="005F2648" w:rsidP="005F2648"/>
    <w:p w14:paraId="0096F6E4" w14:textId="6B1E06BA" w:rsidR="005F2648" w:rsidRPr="005F2648" w:rsidRDefault="005F2648" w:rsidP="005F2648">
      <w:pPr>
        <w:rPr>
          <w:rFonts w:eastAsiaTheme="minorHAnsi"/>
        </w:rPr>
      </w:pPr>
      <w:r w:rsidRPr="005F2648">
        <w:rPr>
          <w:rFonts w:eastAsiaTheme="minorHAnsi"/>
        </w:rPr>
        <w:t>Last Name*</w:t>
      </w:r>
      <w:r w:rsidRPr="005F2648">
        <w:rPr>
          <w:rFonts w:eastAsiaTheme="minorHAnsi"/>
        </w:rPr>
        <w:t xml:space="preserve"> </w:t>
      </w:r>
      <w:r w:rsidRPr="005F2648">
        <w:rPr>
          <w:rFonts w:eastAsiaTheme="minorHAnsi"/>
        </w:rPr>
        <w:t>(BCI)</w:t>
      </w:r>
      <w:r w:rsidRPr="005F2648">
        <w:rPr>
          <w:rFonts w:eastAsiaTheme="minorHAnsi"/>
        </w:rPr>
        <w:t>:</w:t>
      </w:r>
    </w:p>
    <w:p w14:paraId="2CFE22B3" w14:textId="6515A40D" w:rsidR="005F2648" w:rsidRPr="005F2648" w:rsidRDefault="005F2648" w:rsidP="005F2648"/>
    <w:p w14:paraId="2E52778C" w14:textId="79F50F6B" w:rsidR="005F2648" w:rsidRPr="005F2648" w:rsidRDefault="005F2648" w:rsidP="005F2648">
      <w:r w:rsidRPr="005F2648">
        <w:t>Phone*</w:t>
      </w:r>
      <w:r w:rsidRPr="005F2648">
        <w:t xml:space="preserve"> </w:t>
      </w:r>
      <w:r w:rsidRPr="005F2648">
        <w:t>(BCI)</w:t>
      </w:r>
      <w:r w:rsidRPr="005F2648">
        <w:t>:</w:t>
      </w:r>
    </w:p>
    <w:p w14:paraId="73685ECA" w14:textId="06095DF4" w:rsidR="005F2648" w:rsidRPr="005F2648" w:rsidRDefault="005F2648" w:rsidP="005F2648"/>
    <w:p w14:paraId="3A579285" w14:textId="495D73D5" w:rsidR="005F2648" w:rsidRPr="005F2648" w:rsidRDefault="005F2648" w:rsidP="005F2648">
      <w:r w:rsidRPr="005F2648">
        <w:t>Country*</w:t>
      </w:r>
      <w:r w:rsidRPr="005F2648">
        <w:t xml:space="preserve"> </w:t>
      </w:r>
      <w:r w:rsidRPr="005F2648">
        <w:t>(BCI)</w:t>
      </w:r>
      <w:r w:rsidRPr="005F2648">
        <w:t>:</w:t>
      </w:r>
    </w:p>
    <w:p w14:paraId="30660E51" w14:textId="33D30143" w:rsidR="005F2648" w:rsidRPr="005F2648" w:rsidRDefault="005F2648" w:rsidP="005F2648"/>
    <w:p w14:paraId="184D98CA" w14:textId="213184E1" w:rsidR="005F2648" w:rsidRPr="005F2648" w:rsidRDefault="005F2648" w:rsidP="005F2648">
      <w:r w:rsidRPr="005F2648">
        <w:t>Street*</w:t>
      </w:r>
      <w:r w:rsidRPr="005F2648">
        <w:t xml:space="preserve"> </w:t>
      </w:r>
      <w:r w:rsidRPr="005F2648">
        <w:t>(BCI)</w:t>
      </w:r>
      <w:r w:rsidRPr="005F2648">
        <w:t>:</w:t>
      </w:r>
    </w:p>
    <w:p w14:paraId="20A204D3" w14:textId="77777777" w:rsidR="005F2648" w:rsidRDefault="005F2648" w:rsidP="005F2648"/>
    <w:p w14:paraId="0B468538" w14:textId="7914738E" w:rsidR="005F2648" w:rsidRPr="005F2648" w:rsidRDefault="005F2648" w:rsidP="005F2648">
      <w:r w:rsidRPr="005F2648">
        <w:t>City*</w:t>
      </w:r>
      <w:r w:rsidRPr="005F2648">
        <w:t xml:space="preserve"> </w:t>
      </w:r>
      <w:r w:rsidRPr="005F2648">
        <w:t>(BCI)</w:t>
      </w:r>
      <w:r w:rsidRPr="005F2648">
        <w:t>:</w:t>
      </w:r>
    </w:p>
    <w:p w14:paraId="5FE947C3" w14:textId="38817574" w:rsidR="005F2648" w:rsidRPr="005F2648" w:rsidRDefault="005F2648" w:rsidP="005F2648"/>
    <w:p w14:paraId="3E04A3F4" w14:textId="029FDE69" w:rsidR="005F2648" w:rsidRPr="005F2648" w:rsidRDefault="005F2648" w:rsidP="005F2648">
      <w:r w:rsidRPr="005F2648">
        <w:t>State</w:t>
      </w:r>
      <w:r w:rsidRPr="005F2648">
        <w:t xml:space="preserve">* </w:t>
      </w:r>
      <w:r w:rsidRPr="005F2648">
        <w:t>(BCI)</w:t>
      </w:r>
      <w:r w:rsidRPr="005F2648">
        <w:t>:</w:t>
      </w:r>
    </w:p>
    <w:p w14:paraId="5983B8B5" w14:textId="0CEC3BCF" w:rsidR="005F2648" w:rsidRPr="005F2648" w:rsidRDefault="005F2648" w:rsidP="005F2648"/>
    <w:p w14:paraId="121FE05B" w14:textId="1A481C9B" w:rsidR="005F2648" w:rsidRDefault="005F2648" w:rsidP="005F2648">
      <w:r w:rsidRPr="005F2648">
        <w:t>Postal Code*</w:t>
      </w:r>
      <w:r w:rsidRPr="005F2648">
        <w:t xml:space="preserve"> </w:t>
      </w:r>
      <w:r w:rsidRPr="005F2648">
        <w:t>(BCI)</w:t>
      </w:r>
      <w:r w:rsidRPr="005F2648">
        <w:t>:</w:t>
      </w:r>
    </w:p>
    <w:p w14:paraId="5B7E1A3C" w14:textId="5EE718CD" w:rsidR="005F2648" w:rsidRDefault="005F2648" w:rsidP="005F2648"/>
    <w:p w14:paraId="62AF661C" w14:textId="77777777" w:rsidR="00B8090B" w:rsidRDefault="00B8090B" w:rsidP="005F2648"/>
    <w:p w14:paraId="52DDF2D9" w14:textId="77777777" w:rsidR="005F2648" w:rsidRPr="005F2648" w:rsidRDefault="005F2648" w:rsidP="005F2648">
      <w:pPr>
        <w:pStyle w:val="ListParagraph"/>
        <w:numPr>
          <w:ilvl w:val="0"/>
          <w:numId w:val="1"/>
        </w:numPr>
        <w:rPr>
          <w:b/>
          <w:bCs/>
        </w:rPr>
      </w:pPr>
      <w:r w:rsidRPr="005F2648">
        <w:rPr>
          <w:b/>
          <w:bCs/>
        </w:rPr>
        <w:t xml:space="preserve">On Behalf </w:t>
      </w:r>
      <w:proofErr w:type="gramStart"/>
      <w:r w:rsidRPr="005F2648">
        <w:rPr>
          <w:b/>
          <w:bCs/>
        </w:rPr>
        <w:t>Of</w:t>
      </w:r>
      <w:proofErr w:type="gramEnd"/>
      <w:r w:rsidRPr="005F2648">
        <w:rPr>
          <w:b/>
          <w:bCs/>
        </w:rPr>
        <w:t xml:space="preserve"> Information</w:t>
      </w:r>
    </w:p>
    <w:p w14:paraId="047DAC0A" w14:textId="6B445776" w:rsidR="005F2648" w:rsidRDefault="005F2648" w:rsidP="005F2648"/>
    <w:p w14:paraId="05C9031F" w14:textId="77777777" w:rsidR="005F2648" w:rsidRPr="005F2648" w:rsidRDefault="005F2648" w:rsidP="005F2648">
      <w:r w:rsidRPr="005F2648">
        <w:t xml:space="preserve">Please select the organization on whose behalf you are submitting this request for </w:t>
      </w:r>
      <w:proofErr w:type="gramStart"/>
      <w:r w:rsidRPr="005F2648">
        <w:t>exclusion.*</w:t>
      </w:r>
      <w:proofErr w:type="gramEnd"/>
    </w:p>
    <w:p w14:paraId="0B89609B" w14:textId="77777777" w:rsidR="005F2648" w:rsidRPr="005F2648" w:rsidRDefault="005F2648" w:rsidP="005F2648">
      <w:r w:rsidRPr="005F2648">
        <w:t> </w:t>
      </w:r>
    </w:p>
    <w:p w14:paraId="37DC402E" w14:textId="35A4A798" w:rsidR="005F2648" w:rsidRDefault="005F2648" w:rsidP="005F2648">
      <w:r w:rsidRPr="005F2648">
        <w:t>For the remainder of this comment form, the organization you select below will be referred to as "Your Organization." If the organization you wish to submit for is not available on the list, you may add it by clicking the “New Organization” button.  </w:t>
      </w:r>
    </w:p>
    <w:p w14:paraId="01D9E282" w14:textId="3D225E3F" w:rsidR="005F2648" w:rsidRDefault="005F2648" w:rsidP="005F2648">
      <w:r>
        <w:tab/>
        <w:t>[Select from available options based on your registration]</w:t>
      </w:r>
    </w:p>
    <w:p w14:paraId="6A865945" w14:textId="2F07A400" w:rsidR="005F2648" w:rsidRDefault="005F2648" w:rsidP="005F2648"/>
    <w:p w14:paraId="532B703C" w14:textId="77777777" w:rsidR="00BD5AD8" w:rsidRDefault="00BD5AD8" w:rsidP="005F2648"/>
    <w:p w14:paraId="60730BA2" w14:textId="08BE4013" w:rsidR="005F2648" w:rsidRDefault="005F2648" w:rsidP="005F2648">
      <w:r w:rsidRPr="005F2648">
        <w:t xml:space="preserve">Who will be the Primary Point of </w:t>
      </w:r>
      <w:proofErr w:type="gramStart"/>
      <w:r w:rsidRPr="005F2648">
        <w:t>Contact?*</w:t>
      </w:r>
      <w:proofErr w:type="gramEnd"/>
      <w:r w:rsidRPr="005F2648">
        <w:t xml:space="preserve"> </w:t>
      </w:r>
      <w:r w:rsidRPr="005F2648">
        <w:t>(BCI)</w:t>
      </w:r>
    </w:p>
    <w:p w14:paraId="5BBC399B" w14:textId="76AB91DC" w:rsidR="005F2648" w:rsidRDefault="005F2648" w:rsidP="005F2648">
      <w:pPr>
        <w:ind w:left="720"/>
      </w:pPr>
      <w:r>
        <w:t>[Selec</w:t>
      </w:r>
      <w:r w:rsidR="00BD5AD8">
        <w:t>t</w:t>
      </w:r>
      <w:r>
        <w:t xml:space="preserve"> from available options depending on if a third party (e.g., attorney) is submitting comment]</w:t>
      </w:r>
    </w:p>
    <w:p w14:paraId="634A7E5C" w14:textId="447D9EA4" w:rsidR="005F2648" w:rsidRDefault="005F2648" w:rsidP="005F2648"/>
    <w:p w14:paraId="223BC230" w14:textId="69955F49" w:rsidR="00BD5AD8" w:rsidRDefault="00BD5AD8" w:rsidP="005F2648"/>
    <w:p w14:paraId="22756809" w14:textId="0D24E60F" w:rsidR="00BD5AD8" w:rsidRDefault="00BD5AD8" w:rsidP="005F2648"/>
    <w:p w14:paraId="5B9A772F" w14:textId="77777777" w:rsidR="00BD5AD8" w:rsidRDefault="00BD5AD8" w:rsidP="005F2648"/>
    <w:p w14:paraId="0D0E6B20" w14:textId="77777777" w:rsidR="00B8090B" w:rsidRDefault="00B8090B" w:rsidP="005F2648"/>
    <w:p w14:paraId="21B63008" w14:textId="77777777" w:rsidR="005F2648" w:rsidRPr="005F2648" w:rsidRDefault="005F2648" w:rsidP="005F2648">
      <w:pPr>
        <w:pStyle w:val="ListParagraph"/>
        <w:numPr>
          <w:ilvl w:val="0"/>
          <w:numId w:val="1"/>
        </w:numPr>
        <w:rPr>
          <w:b/>
          <w:bCs/>
        </w:rPr>
      </w:pPr>
      <w:r w:rsidRPr="005F2648">
        <w:rPr>
          <w:b/>
          <w:bCs/>
        </w:rPr>
        <w:lastRenderedPageBreak/>
        <w:t>Public Information</w:t>
      </w:r>
    </w:p>
    <w:p w14:paraId="611F627D" w14:textId="57D8B038" w:rsidR="005F2648" w:rsidRDefault="005F2648" w:rsidP="005F2648"/>
    <w:p w14:paraId="492D65FA" w14:textId="1DF9C534" w:rsidR="005468EF" w:rsidRDefault="005F2648" w:rsidP="005F2648">
      <w:r w:rsidRPr="005F2648">
        <w:t xml:space="preserve">From the Annex of the Federal Register Notice granting/extending the exclusion, please provide the number and product description for the exclusion you are commenting </w:t>
      </w:r>
      <w:proofErr w:type="gramStart"/>
      <w:r w:rsidRPr="005F2648">
        <w:t>on.</w:t>
      </w:r>
      <w:r w:rsidR="005468EF">
        <w:t>*</w:t>
      </w:r>
      <w:proofErr w:type="gramEnd"/>
      <w:r w:rsidRPr="005F2648">
        <w:rPr>
          <w:b/>
          <w:bCs/>
        </w:rPr>
        <w:t> (Public)</w:t>
      </w:r>
      <w:r>
        <w:t xml:space="preserve"> </w:t>
      </w:r>
    </w:p>
    <w:p w14:paraId="17E31B95" w14:textId="0A2CE0D9" w:rsidR="005F2648" w:rsidRDefault="005468EF" w:rsidP="005468EF">
      <w:pPr>
        <w:ind w:left="720"/>
      </w:pPr>
      <w:r>
        <w:t>[</w:t>
      </w:r>
      <w:r w:rsidR="005F2648" w:rsidRPr="005F2648">
        <w:t>Click the magnifying glass in the box below to search for and select the number and product description applicable to your comment. You may search by the HTS code or key words in the exclusion</w:t>
      </w:r>
      <w:r w:rsidR="005F2648">
        <w:t>.</w:t>
      </w:r>
      <w:r>
        <w:t>]</w:t>
      </w:r>
    </w:p>
    <w:p w14:paraId="76BAA737" w14:textId="71ADE6A2" w:rsidR="005468EF" w:rsidRDefault="005468EF" w:rsidP="005F2648"/>
    <w:p w14:paraId="3775C638" w14:textId="3C422571" w:rsidR="005468EF" w:rsidRDefault="005468EF" w:rsidP="005F2648"/>
    <w:p w14:paraId="4D227036" w14:textId="18C0228A" w:rsidR="005468EF" w:rsidRPr="005468EF" w:rsidRDefault="005468EF" w:rsidP="005468EF">
      <w:r w:rsidRPr="005468EF">
        <w:t>Is this product subject to an antidumping (AD) or countervailing duty (CVD) order issued by the U.S. Department of Commerce? (Public)</w:t>
      </w:r>
    </w:p>
    <w:p w14:paraId="3D1764E1" w14:textId="2218558C" w:rsidR="005468EF" w:rsidRPr="005468EF" w:rsidRDefault="005468EF" w:rsidP="005468EF">
      <w:r w:rsidRPr="005468EF">
        <w:tab/>
        <w:t>[Dropdown, select yes or no]</w:t>
      </w:r>
    </w:p>
    <w:p w14:paraId="1A96B34E" w14:textId="7D306A63" w:rsidR="005468EF" w:rsidRDefault="005468EF" w:rsidP="005468EF"/>
    <w:p w14:paraId="456E47E8" w14:textId="77777777" w:rsidR="00B8090B" w:rsidRPr="005468EF" w:rsidRDefault="00B8090B" w:rsidP="005468EF"/>
    <w:p w14:paraId="1880D29A" w14:textId="3A9C4998" w:rsidR="005468EF" w:rsidRPr="005468EF" w:rsidRDefault="005468EF" w:rsidP="005468EF">
      <w:r w:rsidRPr="005468EF">
        <w:t>Does your business meet the size standards for a small business as established by the Small Business Administration? (Public)</w:t>
      </w:r>
    </w:p>
    <w:p w14:paraId="4CC10ED0" w14:textId="69BF91A4" w:rsidR="005468EF" w:rsidRPr="005468EF" w:rsidRDefault="005468EF" w:rsidP="005468EF">
      <w:r w:rsidRPr="005468EF">
        <w:tab/>
      </w:r>
      <w:r w:rsidRPr="005468EF">
        <w:t>[Dropdown, select yes or no]</w:t>
      </w:r>
    </w:p>
    <w:p w14:paraId="75433AB5" w14:textId="32C97782" w:rsidR="005468EF" w:rsidRDefault="005468EF" w:rsidP="005468EF"/>
    <w:p w14:paraId="75FA831A" w14:textId="77777777" w:rsidR="00B8090B" w:rsidRPr="005468EF" w:rsidRDefault="00B8090B" w:rsidP="005468EF"/>
    <w:p w14:paraId="78D61FE7" w14:textId="77777777" w:rsidR="005468EF" w:rsidRPr="005468EF" w:rsidRDefault="005468EF" w:rsidP="005468EF">
      <w:r w:rsidRPr="005468EF">
        <w:t>Please report the number of employees your business employs in the United States. (Public)</w:t>
      </w:r>
    </w:p>
    <w:p w14:paraId="676690D6" w14:textId="26846439" w:rsidR="005468EF" w:rsidRDefault="005468EF" w:rsidP="005468EF"/>
    <w:p w14:paraId="4005A836" w14:textId="77777777" w:rsidR="00B8090B" w:rsidRPr="005468EF" w:rsidRDefault="00B8090B" w:rsidP="005468EF"/>
    <w:p w14:paraId="48D4E8D0" w14:textId="2AF4598B" w:rsidR="005468EF" w:rsidRPr="005468EF" w:rsidRDefault="005468EF" w:rsidP="005468EF"/>
    <w:p w14:paraId="72B9CA4A" w14:textId="000E323A" w:rsidR="005468EF" w:rsidRPr="005468EF" w:rsidRDefault="005468EF" w:rsidP="005468EF">
      <w:r w:rsidRPr="005468EF">
        <w:t xml:space="preserve">Do you support reinstating the </w:t>
      </w:r>
      <w:proofErr w:type="gramStart"/>
      <w:r w:rsidRPr="005468EF">
        <w:t>exclusion?</w:t>
      </w:r>
      <w:r w:rsidRPr="005468EF">
        <w:t>*</w:t>
      </w:r>
      <w:proofErr w:type="gramEnd"/>
      <w:r w:rsidRPr="005468EF">
        <w:t> (Public)</w:t>
      </w:r>
      <w:r w:rsidR="0061061C">
        <w:t xml:space="preserve"> </w:t>
      </w:r>
      <w:r w:rsidR="0061061C" w:rsidRPr="0061061C">
        <w:t>You must provide a public version of your rationale.</w:t>
      </w:r>
    </w:p>
    <w:p w14:paraId="76597F7C" w14:textId="3C30AEE6" w:rsidR="005468EF" w:rsidRPr="005468EF" w:rsidRDefault="005468EF" w:rsidP="005468EF">
      <w:r w:rsidRPr="005468EF">
        <w:tab/>
      </w:r>
      <w:r w:rsidRPr="005468EF">
        <w:t>[Dropdown, select</w:t>
      </w:r>
      <w:r w:rsidRPr="005468EF">
        <w:t xml:space="preserve"> support or oppose</w:t>
      </w:r>
      <w:r w:rsidRPr="005468EF">
        <w:t>]</w:t>
      </w:r>
    </w:p>
    <w:p w14:paraId="32B28466" w14:textId="341300BA" w:rsidR="005468EF" w:rsidRDefault="005468EF" w:rsidP="005468EF"/>
    <w:p w14:paraId="580FA2A1" w14:textId="77777777" w:rsidR="00B8090B" w:rsidRPr="005468EF" w:rsidRDefault="00B8090B" w:rsidP="005468EF"/>
    <w:p w14:paraId="54AAA3BC" w14:textId="66F5B677" w:rsidR="0061061C" w:rsidRPr="0061061C" w:rsidRDefault="005468EF" w:rsidP="0061061C">
      <w:pPr>
        <w:rPr>
          <w:b/>
          <w:bCs/>
        </w:rPr>
      </w:pPr>
      <w:r w:rsidRPr="005468EF">
        <w:t xml:space="preserve">Please explain your </w:t>
      </w:r>
      <w:proofErr w:type="gramStart"/>
      <w:r w:rsidRPr="005468EF">
        <w:t>rationale.</w:t>
      </w:r>
      <w:r w:rsidRPr="005468EF">
        <w:t>*</w:t>
      </w:r>
      <w:proofErr w:type="gramEnd"/>
      <w:r w:rsidRPr="005468EF">
        <w:t> (Public)</w:t>
      </w:r>
      <w:r w:rsidRPr="0061061C">
        <w:t xml:space="preserve"> </w:t>
      </w:r>
      <w:r w:rsidR="0061061C" w:rsidRPr="0061061C">
        <w:t>You must provide a public version of your rationale.</w:t>
      </w:r>
      <w:r w:rsidR="0061061C">
        <w:rPr>
          <w:b/>
          <w:bCs/>
        </w:rPr>
        <w:t xml:space="preserve"> </w:t>
      </w:r>
      <w:r w:rsidR="0061061C" w:rsidRPr="005468EF">
        <w:rPr>
          <w:b/>
          <w:bCs/>
        </w:rPr>
        <w:t>[</w:t>
      </w:r>
      <w:proofErr w:type="gramStart"/>
      <w:r w:rsidR="0061061C" w:rsidRPr="005468EF">
        <w:rPr>
          <w:b/>
          <w:bCs/>
        </w:rPr>
        <w:t>500 character</w:t>
      </w:r>
      <w:proofErr w:type="gramEnd"/>
      <w:r w:rsidR="0061061C" w:rsidRPr="005468EF">
        <w:rPr>
          <w:b/>
          <w:bCs/>
        </w:rPr>
        <w:t xml:space="preserve"> limitation]</w:t>
      </w:r>
    </w:p>
    <w:p w14:paraId="0AE3FAF6" w14:textId="31583472" w:rsidR="005468EF" w:rsidRPr="005468EF" w:rsidRDefault="005468EF" w:rsidP="005468EF"/>
    <w:p w14:paraId="401E56CC" w14:textId="6ADEEA21" w:rsidR="005468EF" w:rsidRDefault="005468EF" w:rsidP="005468EF"/>
    <w:p w14:paraId="04C8E68F" w14:textId="77777777" w:rsidR="00B8090B" w:rsidRPr="005468EF" w:rsidRDefault="00B8090B" w:rsidP="005468EF"/>
    <w:p w14:paraId="71CA50F8" w14:textId="3B418E20" w:rsidR="005468EF" w:rsidRPr="005468EF" w:rsidRDefault="005468EF" w:rsidP="005468EF">
      <w:r w:rsidRPr="005468EF">
        <w:t>Are you a domestic producer of the products covered by this exclusion? (Public)</w:t>
      </w:r>
    </w:p>
    <w:p w14:paraId="5CF62968" w14:textId="7D8F68A7" w:rsidR="005468EF" w:rsidRPr="005468EF" w:rsidRDefault="005468EF" w:rsidP="005468EF">
      <w:r w:rsidRPr="005468EF">
        <w:tab/>
      </w:r>
      <w:r w:rsidRPr="005468EF">
        <w:t>[Dropdown, select yes or no]</w:t>
      </w:r>
    </w:p>
    <w:p w14:paraId="3450E08D" w14:textId="2A41A516" w:rsidR="005468EF" w:rsidRDefault="005468EF" w:rsidP="005468EF">
      <w:pPr>
        <w:rPr>
          <w:b/>
          <w:bCs/>
        </w:rPr>
      </w:pPr>
    </w:p>
    <w:p w14:paraId="33670C1E" w14:textId="77777777" w:rsidR="00B8090B" w:rsidRDefault="00B8090B" w:rsidP="005468EF">
      <w:pPr>
        <w:rPr>
          <w:b/>
          <w:bCs/>
        </w:rPr>
      </w:pPr>
    </w:p>
    <w:p w14:paraId="41CEF5DB" w14:textId="4701E0B2" w:rsidR="005468EF" w:rsidRDefault="005468EF" w:rsidP="005468EF">
      <w:r w:rsidRPr="005468EF">
        <w:t>Please explain whether the products covered by the exclusion, or comparable products, are available from sources in the United States? (Public)</w:t>
      </w:r>
      <w:r w:rsidRPr="005468EF">
        <w:t xml:space="preserve"> </w:t>
      </w:r>
      <w:r w:rsidRPr="005468EF">
        <w:t>Please include information concerning any changes in the global supply chain since July 2018 with respect to the particular product or any other relevant industry developments.</w:t>
      </w:r>
      <w:r>
        <w:t xml:space="preserve"> </w:t>
      </w:r>
      <w:r w:rsidRPr="005468EF">
        <w:rPr>
          <w:b/>
          <w:bCs/>
        </w:rPr>
        <w:t>[</w:t>
      </w:r>
      <w:proofErr w:type="gramStart"/>
      <w:r w:rsidRPr="005468EF">
        <w:rPr>
          <w:b/>
          <w:bCs/>
        </w:rPr>
        <w:t>500 character</w:t>
      </w:r>
      <w:proofErr w:type="gramEnd"/>
      <w:r w:rsidRPr="005468EF">
        <w:rPr>
          <w:b/>
          <w:bCs/>
        </w:rPr>
        <w:t xml:space="preserve"> limitation]</w:t>
      </w:r>
    </w:p>
    <w:p w14:paraId="60B981EB" w14:textId="77777777" w:rsidR="005468EF" w:rsidRPr="005468EF" w:rsidRDefault="005468EF" w:rsidP="005468EF"/>
    <w:p w14:paraId="065BBF9C" w14:textId="1348AD8C" w:rsidR="005468EF" w:rsidRDefault="005468EF" w:rsidP="005468EF"/>
    <w:p w14:paraId="663694BF" w14:textId="77777777" w:rsidR="00B8090B" w:rsidRPr="005468EF" w:rsidRDefault="00B8090B" w:rsidP="005468EF"/>
    <w:p w14:paraId="6E1C9795" w14:textId="4B82FCF5" w:rsidR="005468EF" w:rsidRDefault="005468EF" w:rsidP="005468EF">
      <w:pPr>
        <w:rPr>
          <w:b/>
          <w:bCs/>
        </w:rPr>
      </w:pPr>
      <w:r w:rsidRPr="005468EF">
        <w:t>Please explain whether the products covered by the exclusion, or comparable products, are available from sources in third countries? (Public)</w:t>
      </w:r>
      <w:r w:rsidRPr="005468EF">
        <w:t xml:space="preserve"> </w:t>
      </w:r>
      <w:r w:rsidRPr="005468EF">
        <w:t xml:space="preserve">Please include information concerning any </w:t>
      </w:r>
      <w:r w:rsidRPr="005468EF">
        <w:lastRenderedPageBreak/>
        <w:t>changes in the global supply chain since July 2018 with respect to the particular product.</w:t>
      </w:r>
      <w:r>
        <w:t xml:space="preserve"> </w:t>
      </w:r>
      <w:r w:rsidRPr="005468EF">
        <w:rPr>
          <w:b/>
          <w:bCs/>
        </w:rPr>
        <w:t>[</w:t>
      </w:r>
      <w:proofErr w:type="gramStart"/>
      <w:r w:rsidRPr="005468EF">
        <w:rPr>
          <w:b/>
          <w:bCs/>
        </w:rPr>
        <w:t>5,000 character</w:t>
      </w:r>
      <w:proofErr w:type="gramEnd"/>
      <w:r w:rsidRPr="005468EF">
        <w:rPr>
          <w:b/>
          <w:bCs/>
        </w:rPr>
        <w:t xml:space="preserve"> limitation]</w:t>
      </w:r>
    </w:p>
    <w:p w14:paraId="7B2F2FDF" w14:textId="77777777" w:rsidR="00B8090B" w:rsidRPr="00B8090B" w:rsidRDefault="00B8090B" w:rsidP="005468EF">
      <w:pPr>
        <w:rPr>
          <w:b/>
          <w:bCs/>
        </w:rPr>
      </w:pPr>
    </w:p>
    <w:p w14:paraId="610B2621" w14:textId="03C29ACE" w:rsidR="005468EF" w:rsidRDefault="005468EF" w:rsidP="005468EF"/>
    <w:p w14:paraId="77A00F24" w14:textId="7B65F142" w:rsidR="005468EF" w:rsidRDefault="005468EF" w:rsidP="005468EF">
      <w:pPr>
        <w:rPr>
          <w:b/>
          <w:bCs/>
        </w:rPr>
      </w:pPr>
    </w:p>
    <w:p w14:paraId="74FBF076" w14:textId="77777777" w:rsidR="0061061C" w:rsidRPr="0061061C" w:rsidRDefault="0061061C" w:rsidP="0061061C">
      <w:pPr>
        <w:pStyle w:val="ListParagraph"/>
        <w:numPr>
          <w:ilvl w:val="0"/>
          <w:numId w:val="1"/>
        </w:numPr>
        <w:rPr>
          <w:b/>
          <w:bCs/>
        </w:rPr>
      </w:pPr>
      <w:r w:rsidRPr="0061061C">
        <w:rPr>
          <w:b/>
          <w:bCs/>
        </w:rPr>
        <w:t>Business Confidential Information</w:t>
      </w:r>
    </w:p>
    <w:p w14:paraId="10E55EC0" w14:textId="1B8AA581" w:rsidR="0061061C" w:rsidRDefault="0061061C" w:rsidP="0061061C">
      <w:pPr>
        <w:rPr>
          <w:b/>
          <w:bCs/>
        </w:rPr>
      </w:pPr>
    </w:p>
    <w:p w14:paraId="50D5F943" w14:textId="0E8DFCD8" w:rsidR="0061061C" w:rsidRDefault="0061061C" w:rsidP="0061061C">
      <w:r w:rsidRPr="0061061C">
        <w:t>Please provide the value in USD and quantity (with units) of the </w:t>
      </w:r>
      <w:r w:rsidRPr="0061061C">
        <w:rPr>
          <w:u w:val="single"/>
        </w:rPr>
        <w:t>Chinese-origin</w:t>
      </w:r>
      <w:r w:rsidRPr="0061061C">
        <w:t> product covered by the specific exclusion that you purchased in 2019, 2020, and 2021. Limit this figure to the products purchased by your firm (or by members of your trade association). Please provide estimates if precise figures are unavailable. (BCI)</w:t>
      </w:r>
    </w:p>
    <w:p w14:paraId="7829B0C0" w14:textId="726E9E1F" w:rsidR="0061061C" w:rsidRDefault="0061061C" w:rsidP="0061061C"/>
    <w:tbl>
      <w:tblPr>
        <w:tblStyle w:val="TableGrid"/>
        <w:tblW w:w="0" w:type="auto"/>
        <w:tblLook w:val="04A0" w:firstRow="1" w:lastRow="0" w:firstColumn="1" w:lastColumn="0" w:noHBand="0" w:noVBand="1"/>
      </w:tblPr>
      <w:tblGrid>
        <w:gridCol w:w="2337"/>
        <w:gridCol w:w="2337"/>
        <w:gridCol w:w="2338"/>
        <w:gridCol w:w="2338"/>
      </w:tblGrid>
      <w:tr w:rsidR="0061061C" w14:paraId="62158A1B" w14:textId="77777777" w:rsidTr="0061061C">
        <w:trPr>
          <w:trHeight w:val="890"/>
        </w:trPr>
        <w:tc>
          <w:tcPr>
            <w:tcW w:w="2337" w:type="dxa"/>
            <w:vAlign w:val="center"/>
          </w:tcPr>
          <w:p w14:paraId="2F7D763C" w14:textId="10FDD0FE" w:rsidR="0061061C" w:rsidRPr="0061061C" w:rsidRDefault="0061061C" w:rsidP="0061061C">
            <w:pPr>
              <w:jc w:val="center"/>
              <w:rPr>
                <w:sz w:val="22"/>
                <w:szCs w:val="22"/>
              </w:rPr>
            </w:pPr>
            <w:r w:rsidRPr="0061061C">
              <w:rPr>
                <w:sz w:val="22"/>
                <w:szCs w:val="22"/>
              </w:rPr>
              <w:t>Year</w:t>
            </w:r>
          </w:p>
        </w:tc>
        <w:tc>
          <w:tcPr>
            <w:tcW w:w="2337" w:type="dxa"/>
            <w:vAlign w:val="center"/>
          </w:tcPr>
          <w:p w14:paraId="7B2D9BEF" w14:textId="131F5C8F" w:rsidR="0061061C" w:rsidRPr="0061061C" w:rsidRDefault="0061061C" w:rsidP="0061061C">
            <w:pPr>
              <w:jc w:val="center"/>
              <w:rPr>
                <w:sz w:val="22"/>
                <w:szCs w:val="22"/>
              </w:rPr>
            </w:pPr>
            <w:r w:rsidRPr="0061061C">
              <w:rPr>
                <w:sz w:val="22"/>
                <w:szCs w:val="22"/>
              </w:rPr>
              <w:t>Value $</w:t>
            </w:r>
          </w:p>
        </w:tc>
        <w:tc>
          <w:tcPr>
            <w:tcW w:w="2338" w:type="dxa"/>
            <w:vAlign w:val="center"/>
          </w:tcPr>
          <w:p w14:paraId="1FC40C3F" w14:textId="78CC41CE" w:rsidR="0061061C" w:rsidRPr="0061061C" w:rsidRDefault="0061061C" w:rsidP="0061061C">
            <w:pPr>
              <w:jc w:val="center"/>
              <w:rPr>
                <w:sz w:val="22"/>
                <w:szCs w:val="22"/>
              </w:rPr>
            </w:pPr>
            <w:r w:rsidRPr="0061061C">
              <w:rPr>
                <w:sz w:val="22"/>
                <w:szCs w:val="22"/>
              </w:rPr>
              <w:t>Quantity</w:t>
            </w:r>
          </w:p>
        </w:tc>
        <w:tc>
          <w:tcPr>
            <w:tcW w:w="2338" w:type="dxa"/>
            <w:vAlign w:val="center"/>
          </w:tcPr>
          <w:p w14:paraId="3F16A06F" w14:textId="03035B5B" w:rsidR="0061061C" w:rsidRPr="0061061C" w:rsidRDefault="0061061C" w:rsidP="0061061C">
            <w:pPr>
              <w:jc w:val="center"/>
              <w:rPr>
                <w:sz w:val="22"/>
                <w:szCs w:val="22"/>
              </w:rPr>
            </w:pPr>
            <w:r w:rsidRPr="0061061C">
              <w:rPr>
                <w:sz w:val="22"/>
                <w:szCs w:val="22"/>
              </w:rPr>
              <w:t>Units (Please provide units for each quantity amount (e.g., in, cm, kg, carton, etc.))</w:t>
            </w:r>
          </w:p>
        </w:tc>
      </w:tr>
      <w:tr w:rsidR="0061061C" w14:paraId="30536370" w14:textId="77777777" w:rsidTr="0061061C">
        <w:tc>
          <w:tcPr>
            <w:tcW w:w="2337" w:type="dxa"/>
            <w:vAlign w:val="center"/>
          </w:tcPr>
          <w:p w14:paraId="6F600818" w14:textId="6B080075" w:rsidR="0061061C" w:rsidRPr="0061061C" w:rsidRDefault="0061061C" w:rsidP="0061061C">
            <w:pPr>
              <w:jc w:val="center"/>
              <w:rPr>
                <w:sz w:val="22"/>
                <w:szCs w:val="22"/>
              </w:rPr>
            </w:pPr>
            <w:r w:rsidRPr="0061061C">
              <w:rPr>
                <w:sz w:val="22"/>
                <w:szCs w:val="22"/>
              </w:rPr>
              <w:t>2019</w:t>
            </w:r>
          </w:p>
        </w:tc>
        <w:tc>
          <w:tcPr>
            <w:tcW w:w="2337" w:type="dxa"/>
            <w:vAlign w:val="center"/>
          </w:tcPr>
          <w:p w14:paraId="52237C33" w14:textId="77777777" w:rsidR="0061061C" w:rsidRPr="0061061C" w:rsidRDefault="0061061C" w:rsidP="0061061C">
            <w:pPr>
              <w:jc w:val="center"/>
              <w:rPr>
                <w:sz w:val="22"/>
                <w:szCs w:val="22"/>
              </w:rPr>
            </w:pPr>
          </w:p>
        </w:tc>
        <w:tc>
          <w:tcPr>
            <w:tcW w:w="2338" w:type="dxa"/>
            <w:vAlign w:val="center"/>
          </w:tcPr>
          <w:p w14:paraId="3660978E" w14:textId="77777777" w:rsidR="0061061C" w:rsidRPr="0061061C" w:rsidRDefault="0061061C" w:rsidP="0061061C">
            <w:pPr>
              <w:jc w:val="center"/>
              <w:rPr>
                <w:sz w:val="22"/>
                <w:szCs w:val="22"/>
              </w:rPr>
            </w:pPr>
          </w:p>
        </w:tc>
        <w:tc>
          <w:tcPr>
            <w:tcW w:w="2338" w:type="dxa"/>
            <w:vAlign w:val="center"/>
          </w:tcPr>
          <w:p w14:paraId="32A2F30F" w14:textId="77777777" w:rsidR="0061061C" w:rsidRPr="0061061C" w:rsidRDefault="0061061C" w:rsidP="0061061C">
            <w:pPr>
              <w:jc w:val="center"/>
              <w:rPr>
                <w:sz w:val="22"/>
                <w:szCs w:val="22"/>
              </w:rPr>
            </w:pPr>
          </w:p>
        </w:tc>
      </w:tr>
      <w:tr w:rsidR="0061061C" w14:paraId="72556B95" w14:textId="77777777" w:rsidTr="0061061C">
        <w:tc>
          <w:tcPr>
            <w:tcW w:w="2337" w:type="dxa"/>
            <w:vAlign w:val="center"/>
          </w:tcPr>
          <w:p w14:paraId="0A1A8320" w14:textId="2BD903B0" w:rsidR="0061061C" w:rsidRPr="0061061C" w:rsidRDefault="0061061C" w:rsidP="0061061C">
            <w:pPr>
              <w:jc w:val="center"/>
              <w:rPr>
                <w:sz w:val="22"/>
                <w:szCs w:val="22"/>
              </w:rPr>
            </w:pPr>
            <w:r w:rsidRPr="0061061C">
              <w:rPr>
                <w:sz w:val="22"/>
                <w:szCs w:val="22"/>
              </w:rPr>
              <w:t>2020</w:t>
            </w:r>
          </w:p>
        </w:tc>
        <w:tc>
          <w:tcPr>
            <w:tcW w:w="2337" w:type="dxa"/>
            <w:vAlign w:val="center"/>
          </w:tcPr>
          <w:p w14:paraId="36252862" w14:textId="77777777" w:rsidR="0061061C" w:rsidRPr="0061061C" w:rsidRDefault="0061061C" w:rsidP="0061061C">
            <w:pPr>
              <w:jc w:val="center"/>
              <w:rPr>
                <w:sz w:val="22"/>
                <w:szCs w:val="22"/>
              </w:rPr>
            </w:pPr>
          </w:p>
        </w:tc>
        <w:tc>
          <w:tcPr>
            <w:tcW w:w="2338" w:type="dxa"/>
            <w:vAlign w:val="center"/>
          </w:tcPr>
          <w:p w14:paraId="4A8B1590" w14:textId="77777777" w:rsidR="0061061C" w:rsidRPr="0061061C" w:rsidRDefault="0061061C" w:rsidP="0061061C">
            <w:pPr>
              <w:jc w:val="center"/>
              <w:rPr>
                <w:sz w:val="22"/>
                <w:szCs w:val="22"/>
              </w:rPr>
            </w:pPr>
          </w:p>
        </w:tc>
        <w:tc>
          <w:tcPr>
            <w:tcW w:w="2338" w:type="dxa"/>
            <w:vAlign w:val="center"/>
          </w:tcPr>
          <w:p w14:paraId="54C7069C" w14:textId="77777777" w:rsidR="0061061C" w:rsidRPr="0061061C" w:rsidRDefault="0061061C" w:rsidP="0061061C">
            <w:pPr>
              <w:jc w:val="center"/>
              <w:rPr>
                <w:sz w:val="22"/>
                <w:szCs w:val="22"/>
              </w:rPr>
            </w:pPr>
          </w:p>
        </w:tc>
      </w:tr>
      <w:tr w:rsidR="0061061C" w14:paraId="56E4F1A6" w14:textId="77777777" w:rsidTr="0061061C">
        <w:tc>
          <w:tcPr>
            <w:tcW w:w="2337" w:type="dxa"/>
            <w:vAlign w:val="center"/>
          </w:tcPr>
          <w:p w14:paraId="520D15F5" w14:textId="2689B26D" w:rsidR="0061061C" w:rsidRPr="0061061C" w:rsidRDefault="0061061C" w:rsidP="0061061C">
            <w:pPr>
              <w:jc w:val="center"/>
              <w:rPr>
                <w:sz w:val="22"/>
                <w:szCs w:val="22"/>
              </w:rPr>
            </w:pPr>
            <w:r w:rsidRPr="0061061C">
              <w:rPr>
                <w:sz w:val="22"/>
                <w:szCs w:val="22"/>
              </w:rPr>
              <w:t>First Six Months of 2020</w:t>
            </w:r>
          </w:p>
        </w:tc>
        <w:tc>
          <w:tcPr>
            <w:tcW w:w="2337" w:type="dxa"/>
            <w:vAlign w:val="center"/>
          </w:tcPr>
          <w:p w14:paraId="5B104852" w14:textId="77777777" w:rsidR="0061061C" w:rsidRPr="0061061C" w:rsidRDefault="0061061C" w:rsidP="0061061C">
            <w:pPr>
              <w:jc w:val="center"/>
              <w:rPr>
                <w:sz w:val="22"/>
                <w:szCs w:val="22"/>
              </w:rPr>
            </w:pPr>
          </w:p>
        </w:tc>
        <w:tc>
          <w:tcPr>
            <w:tcW w:w="2338" w:type="dxa"/>
            <w:vAlign w:val="center"/>
          </w:tcPr>
          <w:p w14:paraId="1AB35658" w14:textId="77777777" w:rsidR="0061061C" w:rsidRPr="0061061C" w:rsidRDefault="0061061C" w:rsidP="0061061C">
            <w:pPr>
              <w:jc w:val="center"/>
              <w:rPr>
                <w:sz w:val="22"/>
                <w:szCs w:val="22"/>
              </w:rPr>
            </w:pPr>
          </w:p>
        </w:tc>
        <w:tc>
          <w:tcPr>
            <w:tcW w:w="2338" w:type="dxa"/>
            <w:vAlign w:val="center"/>
          </w:tcPr>
          <w:p w14:paraId="6D043EAA" w14:textId="77777777" w:rsidR="0061061C" w:rsidRPr="0061061C" w:rsidRDefault="0061061C" w:rsidP="0061061C">
            <w:pPr>
              <w:jc w:val="center"/>
              <w:rPr>
                <w:sz w:val="22"/>
                <w:szCs w:val="22"/>
              </w:rPr>
            </w:pPr>
          </w:p>
        </w:tc>
      </w:tr>
      <w:tr w:rsidR="0061061C" w14:paraId="663DA89D" w14:textId="77777777" w:rsidTr="0061061C">
        <w:tc>
          <w:tcPr>
            <w:tcW w:w="2337" w:type="dxa"/>
            <w:vAlign w:val="center"/>
          </w:tcPr>
          <w:p w14:paraId="28174ABE" w14:textId="72122565" w:rsidR="0061061C" w:rsidRPr="0061061C" w:rsidRDefault="0061061C" w:rsidP="0061061C">
            <w:pPr>
              <w:jc w:val="center"/>
              <w:rPr>
                <w:sz w:val="22"/>
                <w:szCs w:val="22"/>
              </w:rPr>
            </w:pPr>
            <w:r w:rsidRPr="0061061C">
              <w:rPr>
                <w:sz w:val="22"/>
                <w:szCs w:val="22"/>
              </w:rPr>
              <w:t>First Six Months of 2021</w:t>
            </w:r>
          </w:p>
        </w:tc>
        <w:tc>
          <w:tcPr>
            <w:tcW w:w="2337" w:type="dxa"/>
            <w:vAlign w:val="center"/>
          </w:tcPr>
          <w:p w14:paraId="209B21E8" w14:textId="77777777" w:rsidR="0061061C" w:rsidRPr="0061061C" w:rsidRDefault="0061061C" w:rsidP="0061061C">
            <w:pPr>
              <w:jc w:val="center"/>
              <w:rPr>
                <w:sz w:val="22"/>
                <w:szCs w:val="22"/>
              </w:rPr>
            </w:pPr>
          </w:p>
        </w:tc>
        <w:tc>
          <w:tcPr>
            <w:tcW w:w="2338" w:type="dxa"/>
            <w:vAlign w:val="center"/>
          </w:tcPr>
          <w:p w14:paraId="7A7094AC" w14:textId="77777777" w:rsidR="0061061C" w:rsidRPr="0061061C" w:rsidRDefault="0061061C" w:rsidP="0061061C">
            <w:pPr>
              <w:jc w:val="center"/>
              <w:rPr>
                <w:sz w:val="22"/>
                <w:szCs w:val="22"/>
              </w:rPr>
            </w:pPr>
          </w:p>
        </w:tc>
        <w:tc>
          <w:tcPr>
            <w:tcW w:w="2338" w:type="dxa"/>
            <w:vAlign w:val="center"/>
          </w:tcPr>
          <w:p w14:paraId="4C04910E" w14:textId="77777777" w:rsidR="0061061C" w:rsidRPr="0061061C" w:rsidRDefault="0061061C" w:rsidP="0061061C">
            <w:pPr>
              <w:jc w:val="center"/>
              <w:rPr>
                <w:sz w:val="22"/>
                <w:szCs w:val="22"/>
              </w:rPr>
            </w:pPr>
          </w:p>
        </w:tc>
      </w:tr>
    </w:tbl>
    <w:p w14:paraId="18B50C84" w14:textId="3D318EB9" w:rsidR="0061061C" w:rsidRDefault="0061061C" w:rsidP="0061061C"/>
    <w:p w14:paraId="313D32F0" w14:textId="13D7F1F7" w:rsidR="0061061C" w:rsidRDefault="0061061C" w:rsidP="0061061C"/>
    <w:p w14:paraId="49363249" w14:textId="46496992" w:rsidR="0061061C" w:rsidRPr="0061061C" w:rsidRDefault="0061061C" w:rsidP="0061061C">
      <w:r w:rsidRPr="0061061C">
        <w:t>Are the provided figures estimates?</w:t>
      </w:r>
      <w:r w:rsidRPr="0061061C">
        <w:t xml:space="preserve"> </w:t>
      </w:r>
      <w:r w:rsidRPr="0061061C">
        <w:t>(BCI)</w:t>
      </w:r>
    </w:p>
    <w:p w14:paraId="5E6A3CDD" w14:textId="60ABD8B8" w:rsidR="0061061C" w:rsidRPr="0061061C" w:rsidRDefault="0061061C" w:rsidP="0061061C">
      <w:r w:rsidRPr="0061061C">
        <w:tab/>
      </w:r>
      <w:r w:rsidRPr="0061061C">
        <w:t>[Dropdown, select yes or no]</w:t>
      </w:r>
    </w:p>
    <w:p w14:paraId="3BA5E62F" w14:textId="5C4C7B4A" w:rsidR="0061061C" w:rsidRDefault="0061061C" w:rsidP="0061061C"/>
    <w:p w14:paraId="7D22BAB1" w14:textId="77777777" w:rsidR="00B8090B" w:rsidRPr="0061061C" w:rsidRDefault="00B8090B" w:rsidP="0061061C"/>
    <w:p w14:paraId="4D3926AD" w14:textId="33973B02" w:rsidR="0061061C" w:rsidRPr="0061061C" w:rsidRDefault="0061061C" w:rsidP="0061061C">
      <w:r w:rsidRPr="0061061C">
        <w:t>Are any of these purchases from a related company? (BCI)</w:t>
      </w:r>
    </w:p>
    <w:p w14:paraId="4BBF8FA5" w14:textId="13E84AEE" w:rsidR="0061061C" w:rsidRPr="0061061C" w:rsidRDefault="0061061C" w:rsidP="0061061C">
      <w:r w:rsidRPr="0061061C">
        <w:tab/>
      </w:r>
      <w:r w:rsidRPr="0061061C">
        <w:t>[Dropdown, select yes or no]</w:t>
      </w:r>
    </w:p>
    <w:p w14:paraId="518F42A2" w14:textId="38611F53" w:rsidR="0061061C" w:rsidRDefault="0061061C" w:rsidP="0061061C">
      <w:pPr>
        <w:rPr>
          <w:b/>
          <w:bCs/>
        </w:rPr>
      </w:pPr>
    </w:p>
    <w:p w14:paraId="00FB72EC" w14:textId="77777777" w:rsidR="00B8090B" w:rsidRDefault="00B8090B" w:rsidP="0061061C">
      <w:pPr>
        <w:rPr>
          <w:b/>
          <w:bCs/>
        </w:rPr>
      </w:pPr>
    </w:p>
    <w:p w14:paraId="1EDD856C" w14:textId="0712F7CE" w:rsidR="0061061C" w:rsidRPr="0061061C" w:rsidRDefault="0061061C" w:rsidP="0061061C">
      <w:r w:rsidRPr="0061061C">
        <w:t>Please discuss whether Chinese suppliers have lowered their prices for products covered by the exclusion following imposition of the duties.</w:t>
      </w:r>
      <w:r w:rsidRPr="0061061C">
        <w:rPr>
          <w:b/>
          <w:bCs/>
        </w:rPr>
        <w:t> </w:t>
      </w:r>
      <w:r w:rsidRPr="0061061C">
        <w:t>(BCI)</w:t>
      </w:r>
      <w:r>
        <w:rPr>
          <w:b/>
          <w:bCs/>
        </w:rPr>
        <w:t xml:space="preserve"> [</w:t>
      </w:r>
      <w:proofErr w:type="gramStart"/>
      <w:r>
        <w:rPr>
          <w:b/>
          <w:bCs/>
        </w:rPr>
        <w:t>5,000 character</w:t>
      </w:r>
      <w:proofErr w:type="gramEnd"/>
      <w:r>
        <w:rPr>
          <w:b/>
          <w:bCs/>
        </w:rPr>
        <w:t xml:space="preserve"> limitation]</w:t>
      </w:r>
    </w:p>
    <w:p w14:paraId="0778D461" w14:textId="49678145" w:rsidR="0061061C" w:rsidRDefault="0061061C" w:rsidP="0061061C"/>
    <w:p w14:paraId="4BFB9317" w14:textId="49746AF3" w:rsidR="0061061C" w:rsidRDefault="0061061C" w:rsidP="0061061C"/>
    <w:p w14:paraId="1237D45B" w14:textId="77777777" w:rsidR="00B8090B" w:rsidRDefault="00B8090B" w:rsidP="0061061C"/>
    <w:p w14:paraId="5EA229F3" w14:textId="77777777" w:rsidR="0061061C" w:rsidRPr="0061061C" w:rsidRDefault="0061061C" w:rsidP="0061061C">
      <w:r w:rsidRPr="0061061C">
        <w:t>Please provide the value in USD and quantity (with units) of the product covered by the specific exclusion that you purchased from any </w:t>
      </w:r>
      <w:r w:rsidRPr="0061061C">
        <w:rPr>
          <w:b/>
          <w:bCs/>
          <w:u w:val="single"/>
        </w:rPr>
        <w:t>third-country</w:t>
      </w:r>
      <w:r w:rsidRPr="0061061C">
        <w:t> source in 2019, 2020, and 2021. Limit this figure to the products purchased by your firm (or by members of your trade association). Please provide estimates if precise figures are unavailable.</w:t>
      </w:r>
      <w:r w:rsidRPr="0061061C">
        <w:rPr>
          <w:b/>
          <w:bCs/>
        </w:rPr>
        <w:t> (BCI)</w:t>
      </w:r>
    </w:p>
    <w:p w14:paraId="04F798B7" w14:textId="77777777" w:rsidR="0061061C" w:rsidRPr="0061061C" w:rsidRDefault="0061061C" w:rsidP="0061061C"/>
    <w:tbl>
      <w:tblPr>
        <w:tblStyle w:val="TableGrid"/>
        <w:tblW w:w="0" w:type="auto"/>
        <w:tblLook w:val="04A0" w:firstRow="1" w:lastRow="0" w:firstColumn="1" w:lastColumn="0" w:noHBand="0" w:noVBand="1"/>
      </w:tblPr>
      <w:tblGrid>
        <w:gridCol w:w="2337"/>
        <w:gridCol w:w="2337"/>
        <w:gridCol w:w="2338"/>
        <w:gridCol w:w="2338"/>
      </w:tblGrid>
      <w:tr w:rsidR="0061061C" w14:paraId="3AD4F4AF" w14:textId="77777777" w:rsidTr="000334A2">
        <w:trPr>
          <w:trHeight w:val="890"/>
        </w:trPr>
        <w:tc>
          <w:tcPr>
            <w:tcW w:w="2337" w:type="dxa"/>
            <w:vAlign w:val="center"/>
          </w:tcPr>
          <w:p w14:paraId="3B4ED7C4" w14:textId="77777777" w:rsidR="0061061C" w:rsidRPr="0061061C" w:rsidRDefault="0061061C" w:rsidP="000334A2">
            <w:pPr>
              <w:jc w:val="center"/>
              <w:rPr>
                <w:sz w:val="22"/>
                <w:szCs w:val="22"/>
              </w:rPr>
            </w:pPr>
            <w:r w:rsidRPr="0061061C">
              <w:rPr>
                <w:sz w:val="22"/>
                <w:szCs w:val="22"/>
              </w:rPr>
              <w:t>Year</w:t>
            </w:r>
          </w:p>
        </w:tc>
        <w:tc>
          <w:tcPr>
            <w:tcW w:w="2337" w:type="dxa"/>
            <w:vAlign w:val="center"/>
          </w:tcPr>
          <w:p w14:paraId="5AB85EAE" w14:textId="77777777" w:rsidR="0061061C" w:rsidRPr="0061061C" w:rsidRDefault="0061061C" w:rsidP="000334A2">
            <w:pPr>
              <w:jc w:val="center"/>
              <w:rPr>
                <w:sz w:val="22"/>
                <w:szCs w:val="22"/>
              </w:rPr>
            </w:pPr>
            <w:r w:rsidRPr="0061061C">
              <w:rPr>
                <w:sz w:val="22"/>
                <w:szCs w:val="22"/>
              </w:rPr>
              <w:t>Value $</w:t>
            </w:r>
          </w:p>
        </w:tc>
        <w:tc>
          <w:tcPr>
            <w:tcW w:w="2338" w:type="dxa"/>
            <w:vAlign w:val="center"/>
          </w:tcPr>
          <w:p w14:paraId="6E15294D" w14:textId="77777777" w:rsidR="0061061C" w:rsidRPr="0061061C" w:rsidRDefault="0061061C" w:rsidP="000334A2">
            <w:pPr>
              <w:jc w:val="center"/>
              <w:rPr>
                <w:sz w:val="22"/>
                <w:szCs w:val="22"/>
              </w:rPr>
            </w:pPr>
            <w:r w:rsidRPr="0061061C">
              <w:rPr>
                <w:sz w:val="22"/>
                <w:szCs w:val="22"/>
              </w:rPr>
              <w:t>Quantity</w:t>
            </w:r>
          </w:p>
        </w:tc>
        <w:tc>
          <w:tcPr>
            <w:tcW w:w="2338" w:type="dxa"/>
            <w:vAlign w:val="center"/>
          </w:tcPr>
          <w:p w14:paraId="3CDE64FC" w14:textId="77777777" w:rsidR="0061061C" w:rsidRPr="0061061C" w:rsidRDefault="0061061C" w:rsidP="000334A2">
            <w:pPr>
              <w:jc w:val="center"/>
              <w:rPr>
                <w:sz w:val="22"/>
                <w:szCs w:val="22"/>
              </w:rPr>
            </w:pPr>
            <w:r w:rsidRPr="0061061C">
              <w:rPr>
                <w:sz w:val="22"/>
                <w:szCs w:val="22"/>
              </w:rPr>
              <w:t>Units (Please provide units for each quantity amount (e.g., in, cm, kg, carton, etc.))</w:t>
            </w:r>
          </w:p>
        </w:tc>
      </w:tr>
      <w:tr w:rsidR="0061061C" w14:paraId="5BA1A18B" w14:textId="77777777" w:rsidTr="000334A2">
        <w:tc>
          <w:tcPr>
            <w:tcW w:w="2337" w:type="dxa"/>
            <w:vAlign w:val="center"/>
          </w:tcPr>
          <w:p w14:paraId="16BBAEF3" w14:textId="77777777" w:rsidR="0061061C" w:rsidRPr="0061061C" w:rsidRDefault="0061061C" w:rsidP="000334A2">
            <w:pPr>
              <w:jc w:val="center"/>
              <w:rPr>
                <w:sz w:val="22"/>
                <w:szCs w:val="22"/>
              </w:rPr>
            </w:pPr>
            <w:r w:rsidRPr="0061061C">
              <w:rPr>
                <w:sz w:val="22"/>
                <w:szCs w:val="22"/>
              </w:rPr>
              <w:t>2019</w:t>
            </w:r>
          </w:p>
        </w:tc>
        <w:tc>
          <w:tcPr>
            <w:tcW w:w="2337" w:type="dxa"/>
            <w:vAlign w:val="center"/>
          </w:tcPr>
          <w:p w14:paraId="39335DCB" w14:textId="77777777" w:rsidR="0061061C" w:rsidRPr="0061061C" w:rsidRDefault="0061061C" w:rsidP="000334A2">
            <w:pPr>
              <w:jc w:val="center"/>
              <w:rPr>
                <w:sz w:val="22"/>
                <w:szCs w:val="22"/>
              </w:rPr>
            </w:pPr>
          </w:p>
        </w:tc>
        <w:tc>
          <w:tcPr>
            <w:tcW w:w="2338" w:type="dxa"/>
            <w:vAlign w:val="center"/>
          </w:tcPr>
          <w:p w14:paraId="02A21376" w14:textId="77777777" w:rsidR="0061061C" w:rsidRPr="0061061C" w:rsidRDefault="0061061C" w:rsidP="000334A2">
            <w:pPr>
              <w:jc w:val="center"/>
              <w:rPr>
                <w:sz w:val="22"/>
                <w:szCs w:val="22"/>
              </w:rPr>
            </w:pPr>
          </w:p>
        </w:tc>
        <w:tc>
          <w:tcPr>
            <w:tcW w:w="2338" w:type="dxa"/>
            <w:vAlign w:val="center"/>
          </w:tcPr>
          <w:p w14:paraId="1ED139C3" w14:textId="77777777" w:rsidR="0061061C" w:rsidRPr="0061061C" w:rsidRDefault="0061061C" w:rsidP="000334A2">
            <w:pPr>
              <w:jc w:val="center"/>
              <w:rPr>
                <w:sz w:val="22"/>
                <w:szCs w:val="22"/>
              </w:rPr>
            </w:pPr>
          </w:p>
        </w:tc>
      </w:tr>
      <w:tr w:rsidR="0061061C" w14:paraId="6698D811" w14:textId="77777777" w:rsidTr="000334A2">
        <w:tc>
          <w:tcPr>
            <w:tcW w:w="2337" w:type="dxa"/>
            <w:vAlign w:val="center"/>
          </w:tcPr>
          <w:p w14:paraId="62BF28B6" w14:textId="77777777" w:rsidR="0061061C" w:rsidRPr="0061061C" w:rsidRDefault="0061061C" w:rsidP="000334A2">
            <w:pPr>
              <w:jc w:val="center"/>
              <w:rPr>
                <w:sz w:val="22"/>
                <w:szCs w:val="22"/>
              </w:rPr>
            </w:pPr>
            <w:r w:rsidRPr="0061061C">
              <w:rPr>
                <w:sz w:val="22"/>
                <w:szCs w:val="22"/>
              </w:rPr>
              <w:lastRenderedPageBreak/>
              <w:t>2020</w:t>
            </w:r>
          </w:p>
        </w:tc>
        <w:tc>
          <w:tcPr>
            <w:tcW w:w="2337" w:type="dxa"/>
            <w:vAlign w:val="center"/>
          </w:tcPr>
          <w:p w14:paraId="5A89B870" w14:textId="77777777" w:rsidR="0061061C" w:rsidRPr="0061061C" w:rsidRDefault="0061061C" w:rsidP="000334A2">
            <w:pPr>
              <w:jc w:val="center"/>
              <w:rPr>
                <w:sz w:val="22"/>
                <w:szCs w:val="22"/>
              </w:rPr>
            </w:pPr>
          </w:p>
        </w:tc>
        <w:tc>
          <w:tcPr>
            <w:tcW w:w="2338" w:type="dxa"/>
            <w:vAlign w:val="center"/>
          </w:tcPr>
          <w:p w14:paraId="70759739" w14:textId="77777777" w:rsidR="0061061C" w:rsidRPr="0061061C" w:rsidRDefault="0061061C" w:rsidP="000334A2">
            <w:pPr>
              <w:jc w:val="center"/>
              <w:rPr>
                <w:sz w:val="22"/>
                <w:szCs w:val="22"/>
              </w:rPr>
            </w:pPr>
          </w:p>
        </w:tc>
        <w:tc>
          <w:tcPr>
            <w:tcW w:w="2338" w:type="dxa"/>
            <w:vAlign w:val="center"/>
          </w:tcPr>
          <w:p w14:paraId="6A374D2E" w14:textId="77777777" w:rsidR="0061061C" w:rsidRPr="0061061C" w:rsidRDefault="0061061C" w:rsidP="000334A2">
            <w:pPr>
              <w:jc w:val="center"/>
              <w:rPr>
                <w:sz w:val="22"/>
                <w:szCs w:val="22"/>
              </w:rPr>
            </w:pPr>
          </w:p>
        </w:tc>
      </w:tr>
      <w:tr w:rsidR="0061061C" w14:paraId="4BBCDBEF" w14:textId="77777777" w:rsidTr="000334A2">
        <w:tc>
          <w:tcPr>
            <w:tcW w:w="2337" w:type="dxa"/>
            <w:vAlign w:val="center"/>
          </w:tcPr>
          <w:p w14:paraId="10A5F5C5" w14:textId="77777777" w:rsidR="0061061C" w:rsidRPr="0061061C" w:rsidRDefault="0061061C" w:rsidP="000334A2">
            <w:pPr>
              <w:jc w:val="center"/>
              <w:rPr>
                <w:sz w:val="22"/>
                <w:szCs w:val="22"/>
              </w:rPr>
            </w:pPr>
            <w:r w:rsidRPr="0061061C">
              <w:rPr>
                <w:sz w:val="22"/>
                <w:szCs w:val="22"/>
              </w:rPr>
              <w:t>First Six Months of 2020</w:t>
            </w:r>
          </w:p>
        </w:tc>
        <w:tc>
          <w:tcPr>
            <w:tcW w:w="2337" w:type="dxa"/>
            <w:vAlign w:val="center"/>
          </w:tcPr>
          <w:p w14:paraId="49D24821" w14:textId="77777777" w:rsidR="0061061C" w:rsidRPr="0061061C" w:rsidRDefault="0061061C" w:rsidP="000334A2">
            <w:pPr>
              <w:jc w:val="center"/>
              <w:rPr>
                <w:sz w:val="22"/>
                <w:szCs w:val="22"/>
              </w:rPr>
            </w:pPr>
          </w:p>
        </w:tc>
        <w:tc>
          <w:tcPr>
            <w:tcW w:w="2338" w:type="dxa"/>
            <w:vAlign w:val="center"/>
          </w:tcPr>
          <w:p w14:paraId="2325F15B" w14:textId="77777777" w:rsidR="0061061C" w:rsidRPr="0061061C" w:rsidRDefault="0061061C" w:rsidP="000334A2">
            <w:pPr>
              <w:jc w:val="center"/>
              <w:rPr>
                <w:sz w:val="22"/>
                <w:szCs w:val="22"/>
              </w:rPr>
            </w:pPr>
          </w:p>
        </w:tc>
        <w:tc>
          <w:tcPr>
            <w:tcW w:w="2338" w:type="dxa"/>
            <w:vAlign w:val="center"/>
          </w:tcPr>
          <w:p w14:paraId="01A901F6" w14:textId="77777777" w:rsidR="0061061C" w:rsidRPr="0061061C" w:rsidRDefault="0061061C" w:rsidP="000334A2">
            <w:pPr>
              <w:jc w:val="center"/>
              <w:rPr>
                <w:sz w:val="22"/>
                <w:szCs w:val="22"/>
              </w:rPr>
            </w:pPr>
          </w:p>
        </w:tc>
      </w:tr>
      <w:tr w:rsidR="0061061C" w14:paraId="1BE249DC" w14:textId="77777777" w:rsidTr="000334A2">
        <w:tc>
          <w:tcPr>
            <w:tcW w:w="2337" w:type="dxa"/>
            <w:vAlign w:val="center"/>
          </w:tcPr>
          <w:p w14:paraId="274E480D" w14:textId="77777777" w:rsidR="0061061C" w:rsidRPr="0061061C" w:rsidRDefault="0061061C" w:rsidP="000334A2">
            <w:pPr>
              <w:jc w:val="center"/>
              <w:rPr>
                <w:sz w:val="22"/>
                <w:szCs w:val="22"/>
              </w:rPr>
            </w:pPr>
            <w:r w:rsidRPr="0061061C">
              <w:rPr>
                <w:sz w:val="22"/>
                <w:szCs w:val="22"/>
              </w:rPr>
              <w:t>First Six Months of 2021</w:t>
            </w:r>
          </w:p>
        </w:tc>
        <w:tc>
          <w:tcPr>
            <w:tcW w:w="2337" w:type="dxa"/>
            <w:vAlign w:val="center"/>
          </w:tcPr>
          <w:p w14:paraId="012EF311" w14:textId="77777777" w:rsidR="0061061C" w:rsidRPr="0061061C" w:rsidRDefault="0061061C" w:rsidP="000334A2">
            <w:pPr>
              <w:jc w:val="center"/>
              <w:rPr>
                <w:sz w:val="22"/>
                <w:szCs w:val="22"/>
              </w:rPr>
            </w:pPr>
          </w:p>
        </w:tc>
        <w:tc>
          <w:tcPr>
            <w:tcW w:w="2338" w:type="dxa"/>
            <w:vAlign w:val="center"/>
          </w:tcPr>
          <w:p w14:paraId="012F8C93" w14:textId="77777777" w:rsidR="0061061C" w:rsidRPr="0061061C" w:rsidRDefault="0061061C" w:rsidP="000334A2">
            <w:pPr>
              <w:jc w:val="center"/>
              <w:rPr>
                <w:sz w:val="22"/>
                <w:szCs w:val="22"/>
              </w:rPr>
            </w:pPr>
          </w:p>
        </w:tc>
        <w:tc>
          <w:tcPr>
            <w:tcW w:w="2338" w:type="dxa"/>
            <w:vAlign w:val="center"/>
          </w:tcPr>
          <w:p w14:paraId="18309C21" w14:textId="77777777" w:rsidR="0061061C" w:rsidRPr="0061061C" w:rsidRDefault="0061061C" w:rsidP="000334A2">
            <w:pPr>
              <w:jc w:val="center"/>
              <w:rPr>
                <w:sz w:val="22"/>
                <w:szCs w:val="22"/>
              </w:rPr>
            </w:pPr>
          </w:p>
        </w:tc>
      </w:tr>
    </w:tbl>
    <w:p w14:paraId="30FC173D" w14:textId="02DA7177" w:rsidR="0061061C" w:rsidRDefault="0061061C" w:rsidP="0061061C">
      <w:pPr>
        <w:rPr>
          <w:b/>
          <w:bCs/>
        </w:rPr>
      </w:pPr>
    </w:p>
    <w:p w14:paraId="113FA3DF" w14:textId="77777777" w:rsidR="00B8090B" w:rsidRDefault="00B8090B" w:rsidP="0061061C">
      <w:pPr>
        <w:rPr>
          <w:b/>
          <w:bCs/>
        </w:rPr>
      </w:pPr>
    </w:p>
    <w:p w14:paraId="2BDB81BE" w14:textId="77777777" w:rsidR="0061061C" w:rsidRPr="0061061C" w:rsidRDefault="0061061C" w:rsidP="0061061C">
      <w:r w:rsidRPr="0061061C">
        <w:t>Are the provided figures estimates? (BCI)</w:t>
      </w:r>
    </w:p>
    <w:p w14:paraId="103A6904" w14:textId="6415FB91" w:rsidR="0061061C" w:rsidRPr="0061061C" w:rsidRDefault="0061061C" w:rsidP="0061061C">
      <w:r w:rsidRPr="0061061C">
        <w:tab/>
        <w:t>[Dropdown, select yes or no]</w:t>
      </w:r>
    </w:p>
    <w:p w14:paraId="1E047EB5" w14:textId="517E59FC" w:rsidR="0061061C" w:rsidRDefault="0061061C" w:rsidP="0061061C"/>
    <w:p w14:paraId="774EFD53" w14:textId="77777777" w:rsidR="00B8090B" w:rsidRPr="0061061C" w:rsidRDefault="00B8090B" w:rsidP="0061061C"/>
    <w:p w14:paraId="551BDD91" w14:textId="1F7B8ABB" w:rsidR="0061061C" w:rsidRDefault="0061061C" w:rsidP="0061061C">
      <w:r w:rsidRPr="0061061C">
        <w:t>Please provide the value in USD and quantity (with units) of the product covered by the specific exclusion that you purchased from </w:t>
      </w:r>
      <w:r w:rsidRPr="0061061C">
        <w:rPr>
          <w:u w:val="single"/>
        </w:rPr>
        <w:t>domestic sources</w:t>
      </w:r>
      <w:r w:rsidRPr="0061061C">
        <w:t> in 2019, 2020, and 2021. Limit this figure to the products purchased by your firm (or by members of your trade association). Please provide estimates if precise figures are unavailable. (BCI)</w:t>
      </w:r>
    </w:p>
    <w:p w14:paraId="6185E034" w14:textId="67F7148A" w:rsidR="0061061C" w:rsidRDefault="0061061C" w:rsidP="0061061C"/>
    <w:tbl>
      <w:tblPr>
        <w:tblStyle w:val="TableGrid"/>
        <w:tblW w:w="0" w:type="auto"/>
        <w:tblLook w:val="04A0" w:firstRow="1" w:lastRow="0" w:firstColumn="1" w:lastColumn="0" w:noHBand="0" w:noVBand="1"/>
      </w:tblPr>
      <w:tblGrid>
        <w:gridCol w:w="2337"/>
        <w:gridCol w:w="2337"/>
        <w:gridCol w:w="2338"/>
        <w:gridCol w:w="2338"/>
      </w:tblGrid>
      <w:tr w:rsidR="0061061C" w14:paraId="720BCF18" w14:textId="77777777" w:rsidTr="000334A2">
        <w:trPr>
          <w:trHeight w:val="890"/>
        </w:trPr>
        <w:tc>
          <w:tcPr>
            <w:tcW w:w="2337" w:type="dxa"/>
            <w:vAlign w:val="center"/>
          </w:tcPr>
          <w:p w14:paraId="67D399A0" w14:textId="77777777" w:rsidR="0061061C" w:rsidRPr="0061061C" w:rsidRDefault="0061061C" w:rsidP="000334A2">
            <w:pPr>
              <w:jc w:val="center"/>
              <w:rPr>
                <w:sz w:val="22"/>
                <w:szCs w:val="22"/>
              </w:rPr>
            </w:pPr>
            <w:r w:rsidRPr="0061061C">
              <w:rPr>
                <w:sz w:val="22"/>
                <w:szCs w:val="22"/>
              </w:rPr>
              <w:t>Year</w:t>
            </w:r>
          </w:p>
        </w:tc>
        <w:tc>
          <w:tcPr>
            <w:tcW w:w="2337" w:type="dxa"/>
            <w:vAlign w:val="center"/>
          </w:tcPr>
          <w:p w14:paraId="3BB98609" w14:textId="77777777" w:rsidR="0061061C" w:rsidRPr="0061061C" w:rsidRDefault="0061061C" w:rsidP="000334A2">
            <w:pPr>
              <w:jc w:val="center"/>
              <w:rPr>
                <w:sz w:val="22"/>
                <w:szCs w:val="22"/>
              </w:rPr>
            </w:pPr>
            <w:r w:rsidRPr="0061061C">
              <w:rPr>
                <w:sz w:val="22"/>
                <w:szCs w:val="22"/>
              </w:rPr>
              <w:t>Value $</w:t>
            </w:r>
          </w:p>
        </w:tc>
        <w:tc>
          <w:tcPr>
            <w:tcW w:w="2338" w:type="dxa"/>
            <w:vAlign w:val="center"/>
          </w:tcPr>
          <w:p w14:paraId="5757EB39" w14:textId="77777777" w:rsidR="0061061C" w:rsidRPr="0061061C" w:rsidRDefault="0061061C" w:rsidP="000334A2">
            <w:pPr>
              <w:jc w:val="center"/>
              <w:rPr>
                <w:sz w:val="22"/>
                <w:szCs w:val="22"/>
              </w:rPr>
            </w:pPr>
            <w:r w:rsidRPr="0061061C">
              <w:rPr>
                <w:sz w:val="22"/>
                <w:szCs w:val="22"/>
              </w:rPr>
              <w:t>Quantity</w:t>
            </w:r>
          </w:p>
        </w:tc>
        <w:tc>
          <w:tcPr>
            <w:tcW w:w="2338" w:type="dxa"/>
            <w:vAlign w:val="center"/>
          </w:tcPr>
          <w:p w14:paraId="62E7CF62" w14:textId="77777777" w:rsidR="0061061C" w:rsidRPr="0061061C" w:rsidRDefault="0061061C" w:rsidP="000334A2">
            <w:pPr>
              <w:jc w:val="center"/>
              <w:rPr>
                <w:sz w:val="22"/>
                <w:szCs w:val="22"/>
              </w:rPr>
            </w:pPr>
            <w:r w:rsidRPr="0061061C">
              <w:rPr>
                <w:sz w:val="22"/>
                <w:szCs w:val="22"/>
              </w:rPr>
              <w:t>Units (Please provide units for each quantity amount (e.g., in, cm, kg, carton, etc.))</w:t>
            </w:r>
          </w:p>
        </w:tc>
      </w:tr>
      <w:tr w:rsidR="0061061C" w14:paraId="452DC986" w14:textId="77777777" w:rsidTr="000334A2">
        <w:tc>
          <w:tcPr>
            <w:tcW w:w="2337" w:type="dxa"/>
            <w:vAlign w:val="center"/>
          </w:tcPr>
          <w:p w14:paraId="4A14CC85" w14:textId="77777777" w:rsidR="0061061C" w:rsidRPr="0061061C" w:rsidRDefault="0061061C" w:rsidP="000334A2">
            <w:pPr>
              <w:jc w:val="center"/>
              <w:rPr>
                <w:sz w:val="22"/>
                <w:szCs w:val="22"/>
              </w:rPr>
            </w:pPr>
            <w:r w:rsidRPr="0061061C">
              <w:rPr>
                <w:sz w:val="22"/>
                <w:szCs w:val="22"/>
              </w:rPr>
              <w:t>2019</w:t>
            </w:r>
          </w:p>
        </w:tc>
        <w:tc>
          <w:tcPr>
            <w:tcW w:w="2337" w:type="dxa"/>
            <w:vAlign w:val="center"/>
          </w:tcPr>
          <w:p w14:paraId="1AF6ED73" w14:textId="77777777" w:rsidR="0061061C" w:rsidRPr="0061061C" w:rsidRDefault="0061061C" w:rsidP="000334A2">
            <w:pPr>
              <w:jc w:val="center"/>
              <w:rPr>
                <w:sz w:val="22"/>
                <w:szCs w:val="22"/>
              </w:rPr>
            </w:pPr>
          </w:p>
        </w:tc>
        <w:tc>
          <w:tcPr>
            <w:tcW w:w="2338" w:type="dxa"/>
            <w:vAlign w:val="center"/>
          </w:tcPr>
          <w:p w14:paraId="0E00142C" w14:textId="77777777" w:rsidR="0061061C" w:rsidRPr="0061061C" w:rsidRDefault="0061061C" w:rsidP="000334A2">
            <w:pPr>
              <w:jc w:val="center"/>
              <w:rPr>
                <w:sz w:val="22"/>
                <w:szCs w:val="22"/>
              </w:rPr>
            </w:pPr>
          </w:p>
        </w:tc>
        <w:tc>
          <w:tcPr>
            <w:tcW w:w="2338" w:type="dxa"/>
            <w:vAlign w:val="center"/>
          </w:tcPr>
          <w:p w14:paraId="341282B9" w14:textId="77777777" w:rsidR="0061061C" w:rsidRPr="0061061C" w:rsidRDefault="0061061C" w:rsidP="000334A2">
            <w:pPr>
              <w:jc w:val="center"/>
              <w:rPr>
                <w:sz w:val="22"/>
                <w:szCs w:val="22"/>
              </w:rPr>
            </w:pPr>
          </w:p>
        </w:tc>
      </w:tr>
      <w:tr w:rsidR="0061061C" w14:paraId="2ABC3075" w14:textId="77777777" w:rsidTr="000334A2">
        <w:tc>
          <w:tcPr>
            <w:tcW w:w="2337" w:type="dxa"/>
            <w:vAlign w:val="center"/>
          </w:tcPr>
          <w:p w14:paraId="0898FD1D" w14:textId="77777777" w:rsidR="0061061C" w:rsidRPr="0061061C" w:rsidRDefault="0061061C" w:rsidP="000334A2">
            <w:pPr>
              <w:jc w:val="center"/>
              <w:rPr>
                <w:sz w:val="22"/>
                <w:szCs w:val="22"/>
              </w:rPr>
            </w:pPr>
            <w:r w:rsidRPr="0061061C">
              <w:rPr>
                <w:sz w:val="22"/>
                <w:szCs w:val="22"/>
              </w:rPr>
              <w:t>2020</w:t>
            </w:r>
          </w:p>
        </w:tc>
        <w:tc>
          <w:tcPr>
            <w:tcW w:w="2337" w:type="dxa"/>
            <w:vAlign w:val="center"/>
          </w:tcPr>
          <w:p w14:paraId="7032F66F" w14:textId="77777777" w:rsidR="0061061C" w:rsidRPr="0061061C" w:rsidRDefault="0061061C" w:rsidP="000334A2">
            <w:pPr>
              <w:jc w:val="center"/>
              <w:rPr>
                <w:sz w:val="22"/>
                <w:szCs w:val="22"/>
              </w:rPr>
            </w:pPr>
          </w:p>
        </w:tc>
        <w:tc>
          <w:tcPr>
            <w:tcW w:w="2338" w:type="dxa"/>
            <w:vAlign w:val="center"/>
          </w:tcPr>
          <w:p w14:paraId="6E24E34D" w14:textId="77777777" w:rsidR="0061061C" w:rsidRPr="0061061C" w:rsidRDefault="0061061C" w:rsidP="000334A2">
            <w:pPr>
              <w:jc w:val="center"/>
              <w:rPr>
                <w:sz w:val="22"/>
                <w:szCs w:val="22"/>
              </w:rPr>
            </w:pPr>
          </w:p>
        </w:tc>
        <w:tc>
          <w:tcPr>
            <w:tcW w:w="2338" w:type="dxa"/>
            <w:vAlign w:val="center"/>
          </w:tcPr>
          <w:p w14:paraId="1830FF3B" w14:textId="77777777" w:rsidR="0061061C" w:rsidRPr="0061061C" w:rsidRDefault="0061061C" w:rsidP="000334A2">
            <w:pPr>
              <w:jc w:val="center"/>
              <w:rPr>
                <w:sz w:val="22"/>
                <w:szCs w:val="22"/>
              </w:rPr>
            </w:pPr>
          </w:p>
        </w:tc>
      </w:tr>
      <w:tr w:rsidR="0061061C" w14:paraId="1A3C7489" w14:textId="77777777" w:rsidTr="000334A2">
        <w:tc>
          <w:tcPr>
            <w:tcW w:w="2337" w:type="dxa"/>
            <w:vAlign w:val="center"/>
          </w:tcPr>
          <w:p w14:paraId="109BD0EC" w14:textId="77777777" w:rsidR="0061061C" w:rsidRPr="0061061C" w:rsidRDefault="0061061C" w:rsidP="000334A2">
            <w:pPr>
              <w:jc w:val="center"/>
              <w:rPr>
                <w:sz w:val="22"/>
                <w:szCs w:val="22"/>
              </w:rPr>
            </w:pPr>
            <w:r w:rsidRPr="0061061C">
              <w:rPr>
                <w:sz w:val="22"/>
                <w:szCs w:val="22"/>
              </w:rPr>
              <w:t>First Six Months of 2020</w:t>
            </w:r>
          </w:p>
        </w:tc>
        <w:tc>
          <w:tcPr>
            <w:tcW w:w="2337" w:type="dxa"/>
            <w:vAlign w:val="center"/>
          </w:tcPr>
          <w:p w14:paraId="44AAAE19" w14:textId="77777777" w:rsidR="0061061C" w:rsidRPr="0061061C" w:rsidRDefault="0061061C" w:rsidP="000334A2">
            <w:pPr>
              <w:jc w:val="center"/>
              <w:rPr>
                <w:sz w:val="22"/>
                <w:szCs w:val="22"/>
              </w:rPr>
            </w:pPr>
          </w:p>
        </w:tc>
        <w:tc>
          <w:tcPr>
            <w:tcW w:w="2338" w:type="dxa"/>
            <w:vAlign w:val="center"/>
          </w:tcPr>
          <w:p w14:paraId="62E5D00B" w14:textId="77777777" w:rsidR="0061061C" w:rsidRPr="0061061C" w:rsidRDefault="0061061C" w:rsidP="000334A2">
            <w:pPr>
              <w:jc w:val="center"/>
              <w:rPr>
                <w:sz w:val="22"/>
                <w:szCs w:val="22"/>
              </w:rPr>
            </w:pPr>
          </w:p>
        </w:tc>
        <w:tc>
          <w:tcPr>
            <w:tcW w:w="2338" w:type="dxa"/>
            <w:vAlign w:val="center"/>
          </w:tcPr>
          <w:p w14:paraId="256B2378" w14:textId="77777777" w:rsidR="0061061C" w:rsidRPr="0061061C" w:rsidRDefault="0061061C" w:rsidP="000334A2">
            <w:pPr>
              <w:jc w:val="center"/>
              <w:rPr>
                <w:sz w:val="22"/>
                <w:szCs w:val="22"/>
              </w:rPr>
            </w:pPr>
          </w:p>
        </w:tc>
      </w:tr>
      <w:tr w:rsidR="0061061C" w14:paraId="09901C9E" w14:textId="77777777" w:rsidTr="000334A2">
        <w:tc>
          <w:tcPr>
            <w:tcW w:w="2337" w:type="dxa"/>
            <w:vAlign w:val="center"/>
          </w:tcPr>
          <w:p w14:paraId="1C4F5941" w14:textId="77777777" w:rsidR="0061061C" w:rsidRPr="0061061C" w:rsidRDefault="0061061C" w:rsidP="000334A2">
            <w:pPr>
              <w:jc w:val="center"/>
              <w:rPr>
                <w:sz w:val="22"/>
                <w:szCs w:val="22"/>
              </w:rPr>
            </w:pPr>
            <w:r w:rsidRPr="0061061C">
              <w:rPr>
                <w:sz w:val="22"/>
                <w:szCs w:val="22"/>
              </w:rPr>
              <w:t>First Six Months of 2021</w:t>
            </w:r>
          </w:p>
        </w:tc>
        <w:tc>
          <w:tcPr>
            <w:tcW w:w="2337" w:type="dxa"/>
            <w:vAlign w:val="center"/>
          </w:tcPr>
          <w:p w14:paraId="2B1FCFE8" w14:textId="77777777" w:rsidR="0061061C" w:rsidRPr="0061061C" w:rsidRDefault="0061061C" w:rsidP="000334A2">
            <w:pPr>
              <w:jc w:val="center"/>
              <w:rPr>
                <w:sz w:val="22"/>
                <w:szCs w:val="22"/>
              </w:rPr>
            </w:pPr>
          </w:p>
        </w:tc>
        <w:tc>
          <w:tcPr>
            <w:tcW w:w="2338" w:type="dxa"/>
            <w:vAlign w:val="center"/>
          </w:tcPr>
          <w:p w14:paraId="7E77C115" w14:textId="77777777" w:rsidR="0061061C" w:rsidRPr="0061061C" w:rsidRDefault="0061061C" w:rsidP="000334A2">
            <w:pPr>
              <w:jc w:val="center"/>
              <w:rPr>
                <w:sz w:val="22"/>
                <w:szCs w:val="22"/>
              </w:rPr>
            </w:pPr>
          </w:p>
        </w:tc>
        <w:tc>
          <w:tcPr>
            <w:tcW w:w="2338" w:type="dxa"/>
            <w:vAlign w:val="center"/>
          </w:tcPr>
          <w:p w14:paraId="53373F9C" w14:textId="77777777" w:rsidR="0061061C" w:rsidRPr="0061061C" w:rsidRDefault="0061061C" w:rsidP="000334A2">
            <w:pPr>
              <w:jc w:val="center"/>
              <w:rPr>
                <w:sz w:val="22"/>
                <w:szCs w:val="22"/>
              </w:rPr>
            </w:pPr>
          </w:p>
        </w:tc>
      </w:tr>
    </w:tbl>
    <w:p w14:paraId="0CDBD052" w14:textId="2C593EC2" w:rsidR="0061061C" w:rsidRDefault="0061061C" w:rsidP="0061061C"/>
    <w:p w14:paraId="76C957A3" w14:textId="77777777" w:rsidR="00B8090B" w:rsidRPr="0061061C" w:rsidRDefault="00B8090B" w:rsidP="0061061C"/>
    <w:p w14:paraId="6C7164CC" w14:textId="77777777" w:rsidR="0061061C" w:rsidRPr="0061061C" w:rsidRDefault="0061061C" w:rsidP="0061061C">
      <w:r w:rsidRPr="0061061C">
        <w:t>Are the provided figures estimates? (BCI)</w:t>
      </w:r>
    </w:p>
    <w:p w14:paraId="5534E317" w14:textId="77777777" w:rsidR="0061061C" w:rsidRPr="00B8090B" w:rsidRDefault="0061061C" w:rsidP="0061061C">
      <w:r w:rsidRPr="0061061C">
        <w:tab/>
        <w:t>[Dropdown, select yes or no]</w:t>
      </w:r>
    </w:p>
    <w:p w14:paraId="47CDCE33" w14:textId="165F74C9" w:rsidR="0061061C" w:rsidRDefault="0061061C" w:rsidP="0061061C">
      <w:pPr>
        <w:rPr>
          <w:b/>
          <w:bCs/>
        </w:rPr>
      </w:pPr>
    </w:p>
    <w:p w14:paraId="6710004F" w14:textId="77777777" w:rsidR="008101C9" w:rsidRDefault="008101C9" w:rsidP="0061061C">
      <w:pPr>
        <w:rPr>
          <w:b/>
          <w:bCs/>
        </w:rPr>
      </w:pPr>
    </w:p>
    <w:p w14:paraId="2A84C70E" w14:textId="09831646" w:rsidR="008101C9" w:rsidRDefault="008101C9" w:rsidP="008101C9">
      <w:r w:rsidRPr="008101C9">
        <w:t>For domestic producers, please provide the value in USD and quantity (with units) of your production of the product covered by the specific exclusion in 2019, 2020, and 2021. Please provide estimates if precise figures are unavailable. (BCI)</w:t>
      </w:r>
    </w:p>
    <w:p w14:paraId="04FA32E1" w14:textId="0D7EA51A" w:rsidR="008101C9" w:rsidRDefault="008101C9" w:rsidP="008101C9"/>
    <w:tbl>
      <w:tblPr>
        <w:tblStyle w:val="TableGrid"/>
        <w:tblW w:w="0" w:type="auto"/>
        <w:tblLook w:val="04A0" w:firstRow="1" w:lastRow="0" w:firstColumn="1" w:lastColumn="0" w:noHBand="0" w:noVBand="1"/>
      </w:tblPr>
      <w:tblGrid>
        <w:gridCol w:w="2337"/>
        <w:gridCol w:w="2337"/>
        <w:gridCol w:w="2338"/>
        <w:gridCol w:w="2338"/>
      </w:tblGrid>
      <w:tr w:rsidR="008101C9" w14:paraId="1D2E6B84" w14:textId="77777777" w:rsidTr="000334A2">
        <w:trPr>
          <w:trHeight w:val="890"/>
        </w:trPr>
        <w:tc>
          <w:tcPr>
            <w:tcW w:w="2337" w:type="dxa"/>
            <w:vAlign w:val="center"/>
          </w:tcPr>
          <w:p w14:paraId="1BBA00E1" w14:textId="77777777" w:rsidR="008101C9" w:rsidRPr="0061061C" w:rsidRDefault="008101C9" w:rsidP="000334A2">
            <w:pPr>
              <w:jc w:val="center"/>
              <w:rPr>
                <w:sz w:val="22"/>
                <w:szCs w:val="22"/>
              </w:rPr>
            </w:pPr>
            <w:r w:rsidRPr="0061061C">
              <w:rPr>
                <w:sz w:val="22"/>
                <w:szCs w:val="22"/>
              </w:rPr>
              <w:t>Year</w:t>
            </w:r>
          </w:p>
        </w:tc>
        <w:tc>
          <w:tcPr>
            <w:tcW w:w="2337" w:type="dxa"/>
            <w:vAlign w:val="center"/>
          </w:tcPr>
          <w:p w14:paraId="49C088A9" w14:textId="77777777" w:rsidR="008101C9" w:rsidRPr="0061061C" w:rsidRDefault="008101C9" w:rsidP="000334A2">
            <w:pPr>
              <w:jc w:val="center"/>
              <w:rPr>
                <w:sz w:val="22"/>
                <w:szCs w:val="22"/>
              </w:rPr>
            </w:pPr>
            <w:r w:rsidRPr="0061061C">
              <w:rPr>
                <w:sz w:val="22"/>
                <w:szCs w:val="22"/>
              </w:rPr>
              <w:t>Value $</w:t>
            </w:r>
          </w:p>
        </w:tc>
        <w:tc>
          <w:tcPr>
            <w:tcW w:w="2338" w:type="dxa"/>
            <w:vAlign w:val="center"/>
          </w:tcPr>
          <w:p w14:paraId="7A479BD3" w14:textId="77777777" w:rsidR="008101C9" w:rsidRPr="0061061C" w:rsidRDefault="008101C9" w:rsidP="000334A2">
            <w:pPr>
              <w:jc w:val="center"/>
              <w:rPr>
                <w:sz w:val="22"/>
                <w:szCs w:val="22"/>
              </w:rPr>
            </w:pPr>
            <w:r w:rsidRPr="0061061C">
              <w:rPr>
                <w:sz w:val="22"/>
                <w:szCs w:val="22"/>
              </w:rPr>
              <w:t>Quantity</w:t>
            </w:r>
          </w:p>
        </w:tc>
        <w:tc>
          <w:tcPr>
            <w:tcW w:w="2338" w:type="dxa"/>
            <w:vAlign w:val="center"/>
          </w:tcPr>
          <w:p w14:paraId="2831E517" w14:textId="77777777" w:rsidR="008101C9" w:rsidRPr="0061061C" w:rsidRDefault="008101C9" w:rsidP="000334A2">
            <w:pPr>
              <w:jc w:val="center"/>
              <w:rPr>
                <w:sz w:val="22"/>
                <w:szCs w:val="22"/>
              </w:rPr>
            </w:pPr>
            <w:r w:rsidRPr="0061061C">
              <w:rPr>
                <w:sz w:val="22"/>
                <w:szCs w:val="22"/>
              </w:rPr>
              <w:t>Units (Please provide units for each quantity amount (e.g., in, cm, kg, carton, etc.))</w:t>
            </w:r>
          </w:p>
        </w:tc>
      </w:tr>
      <w:tr w:rsidR="008101C9" w14:paraId="110CE660" w14:textId="77777777" w:rsidTr="000334A2">
        <w:tc>
          <w:tcPr>
            <w:tcW w:w="2337" w:type="dxa"/>
            <w:vAlign w:val="center"/>
          </w:tcPr>
          <w:p w14:paraId="18DF575C" w14:textId="77777777" w:rsidR="008101C9" w:rsidRPr="0061061C" w:rsidRDefault="008101C9" w:rsidP="000334A2">
            <w:pPr>
              <w:jc w:val="center"/>
              <w:rPr>
                <w:sz w:val="22"/>
                <w:szCs w:val="22"/>
              </w:rPr>
            </w:pPr>
            <w:r w:rsidRPr="0061061C">
              <w:rPr>
                <w:sz w:val="22"/>
                <w:szCs w:val="22"/>
              </w:rPr>
              <w:t>2019</w:t>
            </w:r>
          </w:p>
        </w:tc>
        <w:tc>
          <w:tcPr>
            <w:tcW w:w="2337" w:type="dxa"/>
            <w:vAlign w:val="center"/>
          </w:tcPr>
          <w:p w14:paraId="4B2724EF" w14:textId="77777777" w:rsidR="008101C9" w:rsidRPr="0061061C" w:rsidRDefault="008101C9" w:rsidP="000334A2">
            <w:pPr>
              <w:jc w:val="center"/>
              <w:rPr>
                <w:sz w:val="22"/>
                <w:szCs w:val="22"/>
              </w:rPr>
            </w:pPr>
          </w:p>
        </w:tc>
        <w:tc>
          <w:tcPr>
            <w:tcW w:w="2338" w:type="dxa"/>
            <w:vAlign w:val="center"/>
          </w:tcPr>
          <w:p w14:paraId="37C0CDBA" w14:textId="77777777" w:rsidR="008101C9" w:rsidRPr="0061061C" w:rsidRDefault="008101C9" w:rsidP="000334A2">
            <w:pPr>
              <w:jc w:val="center"/>
              <w:rPr>
                <w:sz w:val="22"/>
                <w:szCs w:val="22"/>
              </w:rPr>
            </w:pPr>
          </w:p>
        </w:tc>
        <w:tc>
          <w:tcPr>
            <w:tcW w:w="2338" w:type="dxa"/>
            <w:vAlign w:val="center"/>
          </w:tcPr>
          <w:p w14:paraId="7AA1176F" w14:textId="77777777" w:rsidR="008101C9" w:rsidRPr="0061061C" w:rsidRDefault="008101C9" w:rsidP="000334A2">
            <w:pPr>
              <w:jc w:val="center"/>
              <w:rPr>
                <w:sz w:val="22"/>
                <w:szCs w:val="22"/>
              </w:rPr>
            </w:pPr>
          </w:p>
        </w:tc>
      </w:tr>
      <w:tr w:rsidR="008101C9" w14:paraId="73299B93" w14:textId="77777777" w:rsidTr="000334A2">
        <w:tc>
          <w:tcPr>
            <w:tcW w:w="2337" w:type="dxa"/>
            <w:vAlign w:val="center"/>
          </w:tcPr>
          <w:p w14:paraId="36EEBDD4" w14:textId="77777777" w:rsidR="008101C9" w:rsidRPr="0061061C" w:rsidRDefault="008101C9" w:rsidP="000334A2">
            <w:pPr>
              <w:jc w:val="center"/>
              <w:rPr>
                <w:sz w:val="22"/>
                <w:szCs w:val="22"/>
              </w:rPr>
            </w:pPr>
            <w:r w:rsidRPr="0061061C">
              <w:rPr>
                <w:sz w:val="22"/>
                <w:szCs w:val="22"/>
              </w:rPr>
              <w:t>2020</w:t>
            </w:r>
          </w:p>
        </w:tc>
        <w:tc>
          <w:tcPr>
            <w:tcW w:w="2337" w:type="dxa"/>
            <w:vAlign w:val="center"/>
          </w:tcPr>
          <w:p w14:paraId="7FF53665" w14:textId="77777777" w:rsidR="008101C9" w:rsidRPr="0061061C" w:rsidRDefault="008101C9" w:rsidP="000334A2">
            <w:pPr>
              <w:jc w:val="center"/>
              <w:rPr>
                <w:sz w:val="22"/>
                <w:szCs w:val="22"/>
              </w:rPr>
            </w:pPr>
          </w:p>
        </w:tc>
        <w:tc>
          <w:tcPr>
            <w:tcW w:w="2338" w:type="dxa"/>
            <w:vAlign w:val="center"/>
          </w:tcPr>
          <w:p w14:paraId="7D34AC5C" w14:textId="77777777" w:rsidR="008101C9" w:rsidRPr="0061061C" w:rsidRDefault="008101C9" w:rsidP="000334A2">
            <w:pPr>
              <w:jc w:val="center"/>
              <w:rPr>
                <w:sz w:val="22"/>
                <w:szCs w:val="22"/>
              </w:rPr>
            </w:pPr>
          </w:p>
        </w:tc>
        <w:tc>
          <w:tcPr>
            <w:tcW w:w="2338" w:type="dxa"/>
            <w:vAlign w:val="center"/>
          </w:tcPr>
          <w:p w14:paraId="68C5465F" w14:textId="77777777" w:rsidR="008101C9" w:rsidRPr="0061061C" w:rsidRDefault="008101C9" w:rsidP="000334A2">
            <w:pPr>
              <w:jc w:val="center"/>
              <w:rPr>
                <w:sz w:val="22"/>
                <w:szCs w:val="22"/>
              </w:rPr>
            </w:pPr>
          </w:p>
        </w:tc>
      </w:tr>
      <w:tr w:rsidR="008101C9" w14:paraId="7304590F" w14:textId="77777777" w:rsidTr="000334A2">
        <w:tc>
          <w:tcPr>
            <w:tcW w:w="2337" w:type="dxa"/>
            <w:vAlign w:val="center"/>
          </w:tcPr>
          <w:p w14:paraId="1E425A47" w14:textId="77777777" w:rsidR="008101C9" w:rsidRPr="0061061C" w:rsidRDefault="008101C9" w:rsidP="000334A2">
            <w:pPr>
              <w:jc w:val="center"/>
              <w:rPr>
                <w:sz w:val="22"/>
                <w:szCs w:val="22"/>
              </w:rPr>
            </w:pPr>
            <w:r w:rsidRPr="0061061C">
              <w:rPr>
                <w:sz w:val="22"/>
                <w:szCs w:val="22"/>
              </w:rPr>
              <w:t>First Six Months of 2020</w:t>
            </w:r>
          </w:p>
        </w:tc>
        <w:tc>
          <w:tcPr>
            <w:tcW w:w="2337" w:type="dxa"/>
            <w:vAlign w:val="center"/>
          </w:tcPr>
          <w:p w14:paraId="728E23A4" w14:textId="77777777" w:rsidR="008101C9" w:rsidRPr="0061061C" w:rsidRDefault="008101C9" w:rsidP="000334A2">
            <w:pPr>
              <w:jc w:val="center"/>
              <w:rPr>
                <w:sz w:val="22"/>
                <w:szCs w:val="22"/>
              </w:rPr>
            </w:pPr>
          </w:p>
        </w:tc>
        <w:tc>
          <w:tcPr>
            <w:tcW w:w="2338" w:type="dxa"/>
            <w:vAlign w:val="center"/>
          </w:tcPr>
          <w:p w14:paraId="51FA4037" w14:textId="77777777" w:rsidR="008101C9" w:rsidRPr="0061061C" w:rsidRDefault="008101C9" w:rsidP="000334A2">
            <w:pPr>
              <w:jc w:val="center"/>
              <w:rPr>
                <w:sz w:val="22"/>
                <w:szCs w:val="22"/>
              </w:rPr>
            </w:pPr>
          </w:p>
        </w:tc>
        <w:tc>
          <w:tcPr>
            <w:tcW w:w="2338" w:type="dxa"/>
            <w:vAlign w:val="center"/>
          </w:tcPr>
          <w:p w14:paraId="087E5EB7" w14:textId="77777777" w:rsidR="008101C9" w:rsidRPr="0061061C" w:rsidRDefault="008101C9" w:rsidP="000334A2">
            <w:pPr>
              <w:jc w:val="center"/>
              <w:rPr>
                <w:sz w:val="22"/>
                <w:szCs w:val="22"/>
              </w:rPr>
            </w:pPr>
          </w:p>
        </w:tc>
      </w:tr>
      <w:tr w:rsidR="008101C9" w14:paraId="5E5F9A2A" w14:textId="77777777" w:rsidTr="000334A2">
        <w:tc>
          <w:tcPr>
            <w:tcW w:w="2337" w:type="dxa"/>
            <w:vAlign w:val="center"/>
          </w:tcPr>
          <w:p w14:paraId="08D998B4" w14:textId="77777777" w:rsidR="008101C9" w:rsidRPr="0061061C" w:rsidRDefault="008101C9" w:rsidP="000334A2">
            <w:pPr>
              <w:jc w:val="center"/>
              <w:rPr>
                <w:sz w:val="22"/>
                <w:szCs w:val="22"/>
              </w:rPr>
            </w:pPr>
            <w:r w:rsidRPr="0061061C">
              <w:rPr>
                <w:sz w:val="22"/>
                <w:szCs w:val="22"/>
              </w:rPr>
              <w:t>First Six Months of 2021</w:t>
            </w:r>
          </w:p>
        </w:tc>
        <w:tc>
          <w:tcPr>
            <w:tcW w:w="2337" w:type="dxa"/>
            <w:vAlign w:val="center"/>
          </w:tcPr>
          <w:p w14:paraId="1EC3D56F" w14:textId="77777777" w:rsidR="008101C9" w:rsidRPr="0061061C" w:rsidRDefault="008101C9" w:rsidP="000334A2">
            <w:pPr>
              <w:jc w:val="center"/>
              <w:rPr>
                <w:sz w:val="22"/>
                <w:szCs w:val="22"/>
              </w:rPr>
            </w:pPr>
          </w:p>
        </w:tc>
        <w:tc>
          <w:tcPr>
            <w:tcW w:w="2338" w:type="dxa"/>
            <w:vAlign w:val="center"/>
          </w:tcPr>
          <w:p w14:paraId="59DFC4F6" w14:textId="77777777" w:rsidR="008101C9" w:rsidRPr="0061061C" w:rsidRDefault="008101C9" w:rsidP="000334A2">
            <w:pPr>
              <w:jc w:val="center"/>
              <w:rPr>
                <w:sz w:val="22"/>
                <w:szCs w:val="22"/>
              </w:rPr>
            </w:pPr>
          </w:p>
        </w:tc>
        <w:tc>
          <w:tcPr>
            <w:tcW w:w="2338" w:type="dxa"/>
            <w:vAlign w:val="center"/>
          </w:tcPr>
          <w:p w14:paraId="7893EFB3" w14:textId="77777777" w:rsidR="008101C9" w:rsidRPr="0061061C" w:rsidRDefault="008101C9" w:rsidP="000334A2">
            <w:pPr>
              <w:jc w:val="center"/>
              <w:rPr>
                <w:sz w:val="22"/>
                <w:szCs w:val="22"/>
              </w:rPr>
            </w:pPr>
          </w:p>
        </w:tc>
      </w:tr>
    </w:tbl>
    <w:p w14:paraId="4E90953C" w14:textId="77777777" w:rsidR="008101C9" w:rsidRPr="008101C9" w:rsidRDefault="008101C9" w:rsidP="008101C9"/>
    <w:p w14:paraId="58E8DA8B" w14:textId="2C3B6294" w:rsidR="00B8090B" w:rsidRDefault="00B8090B" w:rsidP="0061061C">
      <w:pPr>
        <w:rPr>
          <w:b/>
          <w:bCs/>
        </w:rPr>
      </w:pPr>
    </w:p>
    <w:p w14:paraId="7D419B4F" w14:textId="77777777" w:rsidR="008101C9" w:rsidRPr="00B8090B" w:rsidRDefault="008101C9" w:rsidP="0061061C">
      <w:pPr>
        <w:rPr>
          <w:b/>
          <w:bCs/>
        </w:rPr>
      </w:pPr>
    </w:p>
    <w:p w14:paraId="7607C86C" w14:textId="77777777" w:rsidR="008101C9" w:rsidRPr="0061061C" w:rsidRDefault="008101C9" w:rsidP="008101C9">
      <w:r w:rsidRPr="0061061C">
        <w:t>Are the provided figures estimates? (BCI)</w:t>
      </w:r>
    </w:p>
    <w:p w14:paraId="23A0E108" w14:textId="77777777" w:rsidR="008101C9" w:rsidRPr="00B8090B" w:rsidRDefault="008101C9" w:rsidP="008101C9">
      <w:r w:rsidRPr="0061061C">
        <w:tab/>
        <w:t>[Dropdown, select yes or no]</w:t>
      </w:r>
    </w:p>
    <w:p w14:paraId="709DEFDC" w14:textId="6DE5A4E1" w:rsidR="008101C9" w:rsidRDefault="008101C9" w:rsidP="0061061C"/>
    <w:p w14:paraId="1DF335B0" w14:textId="77777777" w:rsidR="008101C9" w:rsidRDefault="008101C9" w:rsidP="0061061C"/>
    <w:p w14:paraId="50D8836E" w14:textId="7818F5E3" w:rsidR="0061061C" w:rsidRPr="00B8090B" w:rsidRDefault="0061061C" w:rsidP="0061061C">
      <w:pPr>
        <w:rPr>
          <w:b/>
          <w:bCs/>
        </w:rPr>
      </w:pPr>
      <w:r w:rsidRPr="0061061C">
        <w:t>Please discuss any production constraints. (BCI)</w:t>
      </w:r>
      <w:r w:rsidRPr="00B8090B">
        <w:rPr>
          <w:b/>
          <w:bCs/>
        </w:rPr>
        <w:t xml:space="preserve"> [</w:t>
      </w:r>
      <w:proofErr w:type="gramStart"/>
      <w:r w:rsidRPr="00B8090B">
        <w:rPr>
          <w:b/>
          <w:bCs/>
        </w:rPr>
        <w:t>5,000 character</w:t>
      </w:r>
      <w:proofErr w:type="gramEnd"/>
      <w:r w:rsidRPr="00B8090B">
        <w:rPr>
          <w:b/>
          <w:bCs/>
        </w:rPr>
        <w:t xml:space="preserve"> limitation] [Note that unlike other boxes, this box accepted more than 5,000 characters during testing, but error message will appear upon saving if more than 5,000 characters are present]</w:t>
      </w:r>
    </w:p>
    <w:p w14:paraId="32199157" w14:textId="7814F6BC" w:rsidR="0061061C" w:rsidRDefault="0061061C" w:rsidP="0061061C">
      <w:pPr>
        <w:rPr>
          <w:b/>
          <w:bCs/>
        </w:rPr>
      </w:pPr>
    </w:p>
    <w:p w14:paraId="574A8E3F" w14:textId="623FDBC7" w:rsidR="00B8090B" w:rsidRDefault="00B8090B" w:rsidP="0061061C">
      <w:pPr>
        <w:rPr>
          <w:b/>
          <w:bCs/>
        </w:rPr>
      </w:pPr>
    </w:p>
    <w:p w14:paraId="46DF59C7" w14:textId="77777777" w:rsidR="00B8090B" w:rsidRPr="00B8090B" w:rsidRDefault="00B8090B" w:rsidP="0061061C">
      <w:pPr>
        <w:rPr>
          <w:b/>
          <w:bCs/>
        </w:rPr>
      </w:pPr>
    </w:p>
    <w:p w14:paraId="19849647" w14:textId="561F5C24" w:rsidR="00B8090B" w:rsidRPr="00B8090B" w:rsidRDefault="00B8090B" w:rsidP="00B8090B">
      <w:pPr>
        <w:rPr>
          <w:b/>
          <w:bCs/>
        </w:rPr>
      </w:pPr>
      <w:r w:rsidRPr="00B8090B">
        <w:t>Whether you support or oppose reinstating the exclusion, please discuss any efforts you have undertaken since July 2018 to source this product from the United States or third countries, or to produce domestically. (BCI)</w:t>
      </w:r>
      <w:r w:rsidRPr="00B8090B">
        <w:rPr>
          <w:b/>
          <w:bCs/>
        </w:rPr>
        <w:t xml:space="preserve"> </w:t>
      </w:r>
      <w:r w:rsidRPr="00B8090B">
        <w:rPr>
          <w:b/>
          <w:bCs/>
        </w:rPr>
        <w:t>[</w:t>
      </w:r>
      <w:proofErr w:type="gramStart"/>
      <w:r w:rsidRPr="00B8090B">
        <w:rPr>
          <w:b/>
          <w:bCs/>
        </w:rPr>
        <w:t>5,000 character</w:t>
      </w:r>
      <w:proofErr w:type="gramEnd"/>
      <w:r w:rsidRPr="00B8090B">
        <w:rPr>
          <w:b/>
          <w:bCs/>
        </w:rPr>
        <w:t xml:space="preserve"> limitation]</w:t>
      </w:r>
    </w:p>
    <w:p w14:paraId="0C1EC5F8" w14:textId="01840422" w:rsidR="00B8090B" w:rsidRDefault="00B8090B" w:rsidP="00B8090B">
      <w:pPr>
        <w:rPr>
          <w:b/>
          <w:bCs/>
        </w:rPr>
      </w:pPr>
    </w:p>
    <w:p w14:paraId="409F41DA" w14:textId="38AE1633" w:rsidR="00B8090B" w:rsidRDefault="00B8090B" w:rsidP="00B8090B">
      <w:pPr>
        <w:rPr>
          <w:b/>
          <w:bCs/>
        </w:rPr>
      </w:pPr>
    </w:p>
    <w:p w14:paraId="099664D8" w14:textId="77777777" w:rsidR="00B8090B" w:rsidRPr="00B8090B" w:rsidRDefault="00B8090B" w:rsidP="00B8090B">
      <w:pPr>
        <w:rPr>
          <w:b/>
          <w:bCs/>
        </w:rPr>
      </w:pPr>
    </w:p>
    <w:p w14:paraId="3ADFA90C" w14:textId="69A75C6D" w:rsidR="00B8090B" w:rsidRDefault="00B8090B" w:rsidP="00B8090B">
      <w:r w:rsidRPr="00B8090B">
        <w:t>Please provide information regarding your company’s gross revenue in USD for 2019, 2020, and 2021. (BCI)</w:t>
      </w:r>
    </w:p>
    <w:p w14:paraId="5491B702" w14:textId="77777777" w:rsidR="00B8090B" w:rsidRPr="00B8090B" w:rsidRDefault="00B8090B" w:rsidP="00B8090B"/>
    <w:p w14:paraId="1D760AD1" w14:textId="7526B9C4" w:rsidR="00B8090B" w:rsidRPr="00B8090B" w:rsidRDefault="00B8090B" w:rsidP="00B8090B">
      <w:r w:rsidRPr="00B8090B">
        <w:tab/>
      </w:r>
      <w:r w:rsidRPr="00B8090B">
        <w:t>2019 Gross Revenue (BCI)</w:t>
      </w:r>
      <w:r>
        <w:t>:</w:t>
      </w:r>
    </w:p>
    <w:p w14:paraId="7387EDA8" w14:textId="69B17F93" w:rsidR="00B8090B" w:rsidRPr="00B8090B" w:rsidRDefault="00B8090B" w:rsidP="00B8090B">
      <w:r w:rsidRPr="00B8090B">
        <w:tab/>
      </w:r>
      <w:r w:rsidRPr="00B8090B">
        <w:t>2020 Gross Revenue (BCI)</w:t>
      </w:r>
      <w:r>
        <w:t>:</w:t>
      </w:r>
    </w:p>
    <w:p w14:paraId="5C540352" w14:textId="59780F7B" w:rsidR="00B8090B" w:rsidRPr="00B8090B" w:rsidRDefault="00B8090B" w:rsidP="00B8090B">
      <w:r w:rsidRPr="00B8090B">
        <w:tab/>
      </w:r>
      <w:r w:rsidRPr="00B8090B">
        <w:t>First six months of 2020 Gross Revenue (BCI)</w:t>
      </w:r>
      <w:r>
        <w:t>:</w:t>
      </w:r>
    </w:p>
    <w:p w14:paraId="1EFB39CE" w14:textId="6DF6BCCB" w:rsidR="00B8090B" w:rsidRPr="00B8090B" w:rsidRDefault="00B8090B" w:rsidP="00B8090B">
      <w:r w:rsidRPr="00B8090B">
        <w:tab/>
      </w:r>
      <w:r w:rsidRPr="00B8090B">
        <w:t>First six months of 2021 Gross Revenue (BCI)</w:t>
      </w:r>
      <w:r>
        <w:t>:</w:t>
      </w:r>
    </w:p>
    <w:p w14:paraId="7A4BF6D4" w14:textId="230B080A" w:rsidR="00B8090B" w:rsidRPr="00B8090B" w:rsidRDefault="00B8090B" w:rsidP="00B8090B"/>
    <w:p w14:paraId="768A65C1" w14:textId="6E4E2B02" w:rsidR="00B8090B" w:rsidRPr="00B8090B" w:rsidRDefault="00B8090B" w:rsidP="00B8090B">
      <w:r w:rsidRPr="00B8090B">
        <w:t>Are the provided gross revenue figures estimates? (BCI)</w:t>
      </w:r>
    </w:p>
    <w:p w14:paraId="47D4DC32" w14:textId="25028393" w:rsidR="00B8090B" w:rsidRPr="00B8090B" w:rsidRDefault="00B8090B" w:rsidP="00B8090B">
      <w:r w:rsidRPr="00B8090B">
        <w:tab/>
      </w:r>
      <w:r w:rsidRPr="0061061C">
        <w:t>[Dropdown, select yes or no]</w:t>
      </w:r>
    </w:p>
    <w:p w14:paraId="79401B55" w14:textId="2DB5B328" w:rsidR="00B8090B" w:rsidRDefault="00B8090B" w:rsidP="00B8090B">
      <w:pPr>
        <w:rPr>
          <w:b/>
          <w:bCs/>
        </w:rPr>
      </w:pPr>
    </w:p>
    <w:p w14:paraId="2EA6BF4D" w14:textId="77777777" w:rsidR="00B8090B" w:rsidRPr="00B8090B" w:rsidRDefault="00B8090B" w:rsidP="00B8090B">
      <w:pPr>
        <w:rPr>
          <w:b/>
          <w:bCs/>
        </w:rPr>
      </w:pPr>
    </w:p>
    <w:p w14:paraId="2F1F3B63" w14:textId="1E6BEE82" w:rsidR="00B8090B" w:rsidRPr="00B8090B" w:rsidRDefault="00B8090B" w:rsidP="00B8090B">
      <w:r w:rsidRPr="00B8090B">
        <w:t>Is the Chinese-origin product of concern sold as a final product or an input used in the production of a final product or products? (BCI)</w:t>
      </w:r>
    </w:p>
    <w:p w14:paraId="2DA9B7F6" w14:textId="0C573D66" w:rsidR="00B8090B" w:rsidRPr="00B8090B" w:rsidRDefault="00B8090B" w:rsidP="00B8090B">
      <w:r w:rsidRPr="00B8090B">
        <w:tab/>
        <w:t>[Dropdown, select Final Product or Input]</w:t>
      </w:r>
    </w:p>
    <w:p w14:paraId="09DB2C0E" w14:textId="4E05C889" w:rsidR="00B8090B" w:rsidRDefault="00B8090B" w:rsidP="00B8090B"/>
    <w:p w14:paraId="4EEB0842" w14:textId="77777777" w:rsidR="00B8090B" w:rsidRPr="00B8090B" w:rsidRDefault="00B8090B" w:rsidP="00B8090B"/>
    <w:p w14:paraId="333BDCAD" w14:textId="6FF51293" w:rsidR="00B8090B" w:rsidRPr="00B8090B" w:rsidRDefault="00B8090B" w:rsidP="00B8090B">
      <w:pPr>
        <w:rPr>
          <w:b/>
          <w:bCs/>
        </w:rPr>
      </w:pPr>
      <w:r w:rsidRPr="00B8090B">
        <w:t>Please explain whether reinstating or not reinstating the exclusion will impact or cause severe economic harm to your company or other U.S. interests.</w:t>
      </w:r>
      <w:r w:rsidRPr="00B8090B">
        <w:rPr>
          <w:b/>
          <w:bCs/>
        </w:rPr>
        <w:t> (BCI)</w:t>
      </w:r>
      <w:r w:rsidRPr="00B8090B">
        <w:rPr>
          <w:b/>
          <w:bCs/>
        </w:rPr>
        <w:t xml:space="preserve"> [</w:t>
      </w:r>
      <w:proofErr w:type="gramStart"/>
      <w:r w:rsidRPr="00B8090B">
        <w:rPr>
          <w:b/>
          <w:bCs/>
        </w:rPr>
        <w:t>5,000 character</w:t>
      </w:r>
      <w:proofErr w:type="gramEnd"/>
      <w:r w:rsidRPr="00B8090B">
        <w:rPr>
          <w:b/>
          <w:bCs/>
        </w:rPr>
        <w:t xml:space="preserve"> limitation]</w:t>
      </w:r>
    </w:p>
    <w:p w14:paraId="27D6858B" w14:textId="29A8B9AC" w:rsidR="00B8090B" w:rsidRDefault="00B8090B" w:rsidP="00B8090B">
      <w:pPr>
        <w:rPr>
          <w:b/>
          <w:bCs/>
        </w:rPr>
      </w:pPr>
    </w:p>
    <w:p w14:paraId="48E7D253" w14:textId="007CA800" w:rsidR="00B8090B" w:rsidRDefault="00B8090B" w:rsidP="00B8090B">
      <w:pPr>
        <w:rPr>
          <w:b/>
          <w:bCs/>
        </w:rPr>
      </w:pPr>
    </w:p>
    <w:p w14:paraId="4945C66A" w14:textId="77777777" w:rsidR="00B8090B" w:rsidRPr="00B8090B" w:rsidRDefault="00B8090B" w:rsidP="00B8090B">
      <w:pPr>
        <w:rPr>
          <w:b/>
          <w:bCs/>
        </w:rPr>
      </w:pPr>
    </w:p>
    <w:p w14:paraId="40D2C90F" w14:textId="77777777" w:rsidR="00B8090B" w:rsidRPr="00B8090B" w:rsidRDefault="00B8090B" w:rsidP="00B8090B">
      <w:r w:rsidRPr="00B8090B">
        <w:t>Have the additional tariffs resulted in increases or decreases in employment at your company?</w:t>
      </w:r>
      <w:r w:rsidRPr="00B8090B">
        <w:rPr>
          <w:b/>
          <w:bCs/>
        </w:rPr>
        <w:t> (BCI)</w:t>
      </w:r>
    </w:p>
    <w:p w14:paraId="00006926" w14:textId="2E72E53C" w:rsidR="00B8090B" w:rsidRPr="00B8090B" w:rsidRDefault="00B8090B" w:rsidP="00B8090B">
      <w:r w:rsidRPr="00B8090B">
        <w:tab/>
        <w:t>[Dropdown, selection Increase, Decrease, or No Change]</w:t>
      </w:r>
    </w:p>
    <w:p w14:paraId="08D0E858" w14:textId="14D9B61D" w:rsidR="00B8090B" w:rsidRDefault="00B8090B" w:rsidP="00B8090B"/>
    <w:p w14:paraId="7F2C4129" w14:textId="77777777" w:rsidR="00B8090B" w:rsidRPr="00B8090B" w:rsidRDefault="00B8090B" w:rsidP="00B8090B"/>
    <w:p w14:paraId="005541F7" w14:textId="12EC667D" w:rsidR="00B8090B" w:rsidRPr="00B8090B" w:rsidRDefault="00B8090B" w:rsidP="00B8090B">
      <w:r w:rsidRPr="00B8090B">
        <w:t>If the additional tariffs have resulted in any increases or decreases in employment at your company, please provide the number of workers and explain.</w:t>
      </w:r>
      <w:r w:rsidRPr="00B8090B">
        <w:rPr>
          <w:b/>
          <w:bCs/>
        </w:rPr>
        <w:t> (BCI)</w:t>
      </w:r>
      <w:r w:rsidRPr="00B8090B">
        <w:rPr>
          <w:b/>
          <w:bCs/>
        </w:rPr>
        <w:t xml:space="preserve"> </w:t>
      </w:r>
      <w:r w:rsidRPr="00B8090B">
        <w:rPr>
          <w:b/>
          <w:bCs/>
        </w:rPr>
        <w:t>[</w:t>
      </w:r>
      <w:proofErr w:type="gramStart"/>
      <w:r w:rsidRPr="00B8090B">
        <w:rPr>
          <w:b/>
          <w:bCs/>
        </w:rPr>
        <w:t>5,000 character</w:t>
      </w:r>
      <w:proofErr w:type="gramEnd"/>
      <w:r w:rsidRPr="00B8090B">
        <w:rPr>
          <w:b/>
          <w:bCs/>
        </w:rPr>
        <w:t xml:space="preserve"> </w:t>
      </w:r>
      <w:r w:rsidRPr="00B8090B">
        <w:rPr>
          <w:b/>
          <w:bCs/>
        </w:rPr>
        <w:lastRenderedPageBreak/>
        <w:t>limitation] [Note that unlike other boxes, this box accepted more than 5,000 characters during testing, but error message will appear upon saving if more than 5,000 characters are present]</w:t>
      </w:r>
    </w:p>
    <w:p w14:paraId="0D6564FB" w14:textId="5FCCBECC" w:rsidR="00B8090B" w:rsidRDefault="00B8090B" w:rsidP="00B8090B"/>
    <w:p w14:paraId="4CC09085" w14:textId="12751430" w:rsidR="00B8090B" w:rsidRDefault="00B8090B" w:rsidP="00B8090B"/>
    <w:p w14:paraId="30942F0F" w14:textId="77777777" w:rsidR="00B8090B" w:rsidRPr="00B8090B" w:rsidRDefault="00B8090B" w:rsidP="00B8090B"/>
    <w:p w14:paraId="3C7D93F8" w14:textId="401874E0" w:rsidR="00B8090B" w:rsidRPr="00B8090B" w:rsidRDefault="00B8090B" w:rsidP="00B8090B">
      <w:pPr>
        <w:rPr>
          <w:b/>
          <w:bCs/>
        </w:rPr>
      </w:pPr>
      <w:r w:rsidRPr="00B8090B">
        <w:t>Please provide any additional information in support of your comment, taking account of the instructions provided in Section B of the Federal Register notice.</w:t>
      </w:r>
      <w:r w:rsidRPr="00B8090B">
        <w:rPr>
          <w:b/>
          <w:bCs/>
        </w:rPr>
        <w:t> (BCI)</w:t>
      </w:r>
      <w:r w:rsidRPr="00B8090B">
        <w:rPr>
          <w:b/>
          <w:bCs/>
        </w:rPr>
        <w:t xml:space="preserve"> </w:t>
      </w:r>
      <w:r w:rsidRPr="00B8090B">
        <w:rPr>
          <w:b/>
          <w:bCs/>
        </w:rPr>
        <w:t>[</w:t>
      </w:r>
      <w:proofErr w:type="gramStart"/>
      <w:r w:rsidRPr="00B8090B">
        <w:rPr>
          <w:b/>
          <w:bCs/>
        </w:rPr>
        <w:t>5,000 character</w:t>
      </w:r>
      <w:proofErr w:type="gramEnd"/>
      <w:r w:rsidRPr="00B8090B">
        <w:rPr>
          <w:b/>
          <w:bCs/>
        </w:rPr>
        <w:t xml:space="preserve"> limitation]</w:t>
      </w:r>
    </w:p>
    <w:p w14:paraId="0548810E" w14:textId="3FDE2013" w:rsidR="00B8090B" w:rsidRDefault="00B8090B" w:rsidP="00B8090B">
      <w:pPr>
        <w:rPr>
          <w:b/>
          <w:bCs/>
        </w:rPr>
      </w:pPr>
    </w:p>
    <w:p w14:paraId="478159A2" w14:textId="485888CC" w:rsidR="00B8090B" w:rsidRDefault="00B8090B" w:rsidP="00B8090B">
      <w:pPr>
        <w:rPr>
          <w:b/>
          <w:bCs/>
        </w:rPr>
      </w:pPr>
    </w:p>
    <w:p w14:paraId="0784D800" w14:textId="77777777" w:rsidR="00B8090B" w:rsidRPr="00B8090B" w:rsidRDefault="00B8090B" w:rsidP="00B8090B">
      <w:pPr>
        <w:rPr>
          <w:b/>
          <w:bCs/>
        </w:rPr>
      </w:pPr>
    </w:p>
    <w:p w14:paraId="0A89BE36" w14:textId="77777777" w:rsidR="00B8090B" w:rsidRPr="00B8090B" w:rsidRDefault="00B8090B" w:rsidP="00B8090B">
      <w:pPr>
        <w:pStyle w:val="ListParagraph"/>
        <w:numPr>
          <w:ilvl w:val="0"/>
          <w:numId w:val="1"/>
        </w:numPr>
        <w:rPr>
          <w:rFonts w:ascii="Times New Roman" w:hAnsi="Times New Roman" w:cs="Times New Roman"/>
          <w:b/>
          <w:bCs/>
        </w:rPr>
      </w:pPr>
      <w:r w:rsidRPr="00B8090B">
        <w:rPr>
          <w:rFonts w:ascii="Times New Roman" w:hAnsi="Times New Roman" w:cs="Times New Roman"/>
          <w:b/>
          <w:bCs/>
        </w:rPr>
        <w:t>Additional Attachments</w:t>
      </w:r>
    </w:p>
    <w:p w14:paraId="10956CBA" w14:textId="20DB608A" w:rsidR="00B8090B" w:rsidRPr="00B8090B" w:rsidRDefault="00B8090B" w:rsidP="00B8090B"/>
    <w:p w14:paraId="706147F4" w14:textId="77777777" w:rsidR="00B8090B" w:rsidRPr="00B8090B" w:rsidRDefault="00B8090B" w:rsidP="00B8090B">
      <w:r w:rsidRPr="00B8090B">
        <w:t>Upload additional attachments in support of your comment and determine whether the attachment is Public or contains Business Confidential Information. Files may be .pdf, .</w:t>
      </w:r>
      <w:proofErr w:type="spellStart"/>
      <w:r w:rsidRPr="00B8090B">
        <w:t>png</w:t>
      </w:r>
      <w:proofErr w:type="spellEnd"/>
      <w:r w:rsidRPr="00B8090B">
        <w:t>, .jpg, or .jpeg. Attachments will be visible for public inspection approximately 30 minutes after submission.</w:t>
      </w:r>
    </w:p>
    <w:p w14:paraId="21986D9E" w14:textId="77777777" w:rsidR="005F2648" w:rsidRPr="005F2648" w:rsidRDefault="005F2648" w:rsidP="005F2648"/>
    <w:p w14:paraId="2EED3B4C" w14:textId="77777777" w:rsidR="005F2648" w:rsidRDefault="005F2648" w:rsidP="005F2648"/>
    <w:p w14:paraId="1507D97C" w14:textId="77777777" w:rsidR="005F2648" w:rsidRPr="005F2648" w:rsidRDefault="005F2648" w:rsidP="005F2648"/>
    <w:p w14:paraId="234AE923" w14:textId="77777777" w:rsidR="005F2648" w:rsidRDefault="005F2648" w:rsidP="005F2648"/>
    <w:p w14:paraId="28292F21" w14:textId="77777777" w:rsidR="005F2648" w:rsidRPr="005F2648" w:rsidRDefault="005F2648" w:rsidP="005F2648"/>
    <w:p w14:paraId="5DBF1C22" w14:textId="77777777" w:rsidR="005F2648" w:rsidRPr="005F2648" w:rsidRDefault="005F2648" w:rsidP="005F2648">
      <w:pPr>
        <w:rPr>
          <w:b/>
          <w:bCs/>
        </w:rPr>
      </w:pPr>
    </w:p>
    <w:p w14:paraId="0A43612A" w14:textId="77777777" w:rsidR="005F2648" w:rsidRPr="005F2648" w:rsidRDefault="005F2648" w:rsidP="005F2648">
      <w:pPr>
        <w:rPr>
          <w:b/>
          <w:bCs/>
        </w:rPr>
      </w:pPr>
    </w:p>
    <w:p w14:paraId="7DB90BA4" w14:textId="19453F34" w:rsidR="005F2648" w:rsidRPr="005F2648" w:rsidRDefault="005F2648" w:rsidP="005F2648"/>
    <w:p w14:paraId="1651F63E" w14:textId="77777777" w:rsidR="005F2648" w:rsidRDefault="005F2648" w:rsidP="005F2648"/>
    <w:sectPr w:rsidR="005F2648" w:rsidSect="005F2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23698"/>
    <w:multiLevelType w:val="hybridMultilevel"/>
    <w:tmpl w:val="020AAD88"/>
    <w:lvl w:ilvl="0" w:tplc="C3F88140">
      <w:start w:val="30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94F89"/>
    <w:multiLevelType w:val="hybridMultilevel"/>
    <w:tmpl w:val="9B8E1210"/>
    <w:lvl w:ilvl="0" w:tplc="F65CC150">
      <w:start w:val="30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27A45"/>
    <w:multiLevelType w:val="hybridMultilevel"/>
    <w:tmpl w:val="175EE620"/>
    <w:lvl w:ilvl="0" w:tplc="78CA4096">
      <w:start w:val="30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34874"/>
    <w:multiLevelType w:val="hybridMultilevel"/>
    <w:tmpl w:val="9EF0C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AC25CE"/>
    <w:multiLevelType w:val="hybridMultilevel"/>
    <w:tmpl w:val="80388840"/>
    <w:lvl w:ilvl="0" w:tplc="D7EE7052">
      <w:start w:val="30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16"/>
    <w:rsid w:val="005468EF"/>
    <w:rsid w:val="005F2648"/>
    <w:rsid w:val="005F2848"/>
    <w:rsid w:val="0061061C"/>
    <w:rsid w:val="00696876"/>
    <w:rsid w:val="008101C9"/>
    <w:rsid w:val="00B8090B"/>
    <w:rsid w:val="00BD5AD8"/>
    <w:rsid w:val="00D0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0304E2"/>
  <w15:chartTrackingRefBased/>
  <w15:docId w15:val="{9A538414-BB5E-5D42-B470-3DF49081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90B"/>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48"/>
    <w:pPr>
      <w:ind w:left="720"/>
      <w:contextualSpacing/>
    </w:pPr>
    <w:rPr>
      <w:rFonts w:asciiTheme="minorHAnsi" w:eastAsiaTheme="minorHAnsi" w:hAnsiTheme="minorHAnsi" w:cstheme="minorBidi"/>
    </w:rPr>
  </w:style>
  <w:style w:type="table" w:styleId="TableGrid">
    <w:name w:val="Table Grid"/>
    <w:basedOn w:val="TableNormal"/>
    <w:uiPriority w:val="39"/>
    <w:rsid w:val="0061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7460">
      <w:bodyDiv w:val="1"/>
      <w:marLeft w:val="0"/>
      <w:marRight w:val="0"/>
      <w:marTop w:val="0"/>
      <w:marBottom w:val="0"/>
      <w:divBdr>
        <w:top w:val="none" w:sz="0" w:space="0" w:color="auto"/>
        <w:left w:val="none" w:sz="0" w:space="0" w:color="auto"/>
        <w:bottom w:val="none" w:sz="0" w:space="0" w:color="auto"/>
        <w:right w:val="none" w:sz="0" w:space="0" w:color="auto"/>
      </w:divBdr>
    </w:div>
    <w:div w:id="36901651">
      <w:bodyDiv w:val="1"/>
      <w:marLeft w:val="0"/>
      <w:marRight w:val="0"/>
      <w:marTop w:val="0"/>
      <w:marBottom w:val="0"/>
      <w:divBdr>
        <w:top w:val="none" w:sz="0" w:space="0" w:color="auto"/>
        <w:left w:val="none" w:sz="0" w:space="0" w:color="auto"/>
        <w:bottom w:val="none" w:sz="0" w:space="0" w:color="auto"/>
        <w:right w:val="none" w:sz="0" w:space="0" w:color="auto"/>
      </w:divBdr>
    </w:div>
    <w:div w:id="40327745">
      <w:bodyDiv w:val="1"/>
      <w:marLeft w:val="0"/>
      <w:marRight w:val="0"/>
      <w:marTop w:val="0"/>
      <w:marBottom w:val="0"/>
      <w:divBdr>
        <w:top w:val="none" w:sz="0" w:space="0" w:color="auto"/>
        <w:left w:val="none" w:sz="0" w:space="0" w:color="auto"/>
        <w:bottom w:val="none" w:sz="0" w:space="0" w:color="auto"/>
        <w:right w:val="none" w:sz="0" w:space="0" w:color="auto"/>
      </w:divBdr>
    </w:div>
    <w:div w:id="156917752">
      <w:bodyDiv w:val="1"/>
      <w:marLeft w:val="0"/>
      <w:marRight w:val="0"/>
      <w:marTop w:val="0"/>
      <w:marBottom w:val="0"/>
      <w:divBdr>
        <w:top w:val="none" w:sz="0" w:space="0" w:color="auto"/>
        <w:left w:val="none" w:sz="0" w:space="0" w:color="auto"/>
        <w:bottom w:val="none" w:sz="0" w:space="0" w:color="auto"/>
        <w:right w:val="none" w:sz="0" w:space="0" w:color="auto"/>
      </w:divBdr>
    </w:div>
    <w:div w:id="167713487">
      <w:bodyDiv w:val="1"/>
      <w:marLeft w:val="0"/>
      <w:marRight w:val="0"/>
      <w:marTop w:val="0"/>
      <w:marBottom w:val="0"/>
      <w:divBdr>
        <w:top w:val="none" w:sz="0" w:space="0" w:color="auto"/>
        <w:left w:val="none" w:sz="0" w:space="0" w:color="auto"/>
        <w:bottom w:val="none" w:sz="0" w:space="0" w:color="auto"/>
        <w:right w:val="none" w:sz="0" w:space="0" w:color="auto"/>
      </w:divBdr>
    </w:div>
    <w:div w:id="171140618">
      <w:bodyDiv w:val="1"/>
      <w:marLeft w:val="0"/>
      <w:marRight w:val="0"/>
      <w:marTop w:val="0"/>
      <w:marBottom w:val="0"/>
      <w:divBdr>
        <w:top w:val="none" w:sz="0" w:space="0" w:color="auto"/>
        <w:left w:val="none" w:sz="0" w:space="0" w:color="auto"/>
        <w:bottom w:val="none" w:sz="0" w:space="0" w:color="auto"/>
        <w:right w:val="none" w:sz="0" w:space="0" w:color="auto"/>
      </w:divBdr>
    </w:div>
    <w:div w:id="191655473">
      <w:bodyDiv w:val="1"/>
      <w:marLeft w:val="0"/>
      <w:marRight w:val="0"/>
      <w:marTop w:val="0"/>
      <w:marBottom w:val="0"/>
      <w:divBdr>
        <w:top w:val="none" w:sz="0" w:space="0" w:color="auto"/>
        <w:left w:val="none" w:sz="0" w:space="0" w:color="auto"/>
        <w:bottom w:val="none" w:sz="0" w:space="0" w:color="auto"/>
        <w:right w:val="none" w:sz="0" w:space="0" w:color="auto"/>
      </w:divBdr>
    </w:div>
    <w:div w:id="221643103">
      <w:bodyDiv w:val="1"/>
      <w:marLeft w:val="0"/>
      <w:marRight w:val="0"/>
      <w:marTop w:val="0"/>
      <w:marBottom w:val="0"/>
      <w:divBdr>
        <w:top w:val="none" w:sz="0" w:space="0" w:color="auto"/>
        <w:left w:val="none" w:sz="0" w:space="0" w:color="auto"/>
        <w:bottom w:val="none" w:sz="0" w:space="0" w:color="auto"/>
        <w:right w:val="none" w:sz="0" w:space="0" w:color="auto"/>
      </w:divBdr>
    </w:div>
    <w:div w:id="238247827">
      <w:bodyDiv w:val="1"/>
      <w:marLeft w:val="0"/>
      <w:marRight w:val="0"/>
      <w:marTop w:val="0"/>
      <w:marBottom w:val="0"/>
      <w:divBdr>
        <w:top w:val="none" w:sz="0" w:space="0" w:color="auto"/>
        <w:left w:val="none" w:sz="0" w:space="0" w:color="auto"/>
        <w:bottom w:val="none" w:sz="0" w:space="0" w:color="auto"/>
        <w:right w:val="none" w:sz="0" w:space="0" w:color="auto"/>
      </w:divBdr>
    </w:div>
    <w:div w:id="301885054">
      <w:bodyDiv w:val="1"/>
      <w:marLeft w:val="0"/>
      <w:marRight w:val="0"/>
      <w:marTop w:val="0"/>
      <w:marBottom w:val="0"/>
      <w:divBdr>
        <w:top w:val="none" w:sz="0" w:space="0" w:color="auto"/>
        <w:left w:val="none" w:sz="0" w:space="0" w:color="auto"/>
        <w:bottom w:val="none" w:sz="0" w:space="0" w:color="auto"/>
        <w:right w:val="none" w:sz="0" w:space="0" w:color="auto"/>
      </w:divBdr>
    </w:div>
    <w:div w:id="315304671">
      <w:bodyDiv w:val="1"/>
      <w:marLeft w:val="0"/>
      <w:marRight w:val="0"/>
      <w:marTop w:val="0"/>
      <w:marBottom w:val="0"/>
      <w:divBdr>
        <w:top w:val="none" w:sz="0" w:space="0" w:color="auto"/>
        <w:left w:val="none" w:sz="0" w:space="0" w:color="auto"/>
        <w:bottom w:val="none" w:sz="0" w:space="0" w:color="auto"/>
        <w:right w:val="none" w:sz="0" w:space="0" w:color="auto"/>
      </w:divBdr>
    </w:div>
    <w:div w:id="330715306">
      <w:bodyDiv w:val="1"/>
      <w:marLeft w:val="0"/>
      <w:marRight w:val="0"/>
      <w:marTop w:val="0"/>
      <w:marBottom w:val="0"/>
      <w:divBdr>
        <w:top w:val="none" w:sz="0" w:space="0" w:color="auto"/>
        <w:left w:val="none" w:sz="0" w:space="0" w:color="auto"/>
        <w:bottom w:val="none" w:sz="0" w:space="0" w:color="auto"/>
        <w:right w:val="none" w:sz="0" w:space="0" w:color="auto"/>
      </w:divBdr>
    </w:div>
    <w:div w:id="423306033">
      <w:bodyDiv w:val="1"/>
      <w:marLeft w:val="0"/>
      <w:marRight w:val="0"/>
      <w:marTop w:val="0"/>
      <w:marBottom w:val="0"/>
      <w:divBdr>
        <w:top w:val="none" w:sz="0" w:space="0" w:color="auto"/>
        <w:left w:val="none" w:sz="0" w:space="0" w:color="auto"/>
        <w:bottom w:val="none" w:sz="0" w:space="0" w:color="auto"/>
        <w:right w:val="none" w:sz="0" w:space="0" w:color="auto"/>
      </w:divBdr>
    </w:div>
    <w:div w:id="441388445">
      <w:bodyDiv w:val="1"/>
      <w:marLeft w:val="0"/>
      <w:marRight w:val="0"/>
      <w:marTop w:val="0"/>
      <w:marBottom w:val="0"/>
      <w:divBdr>
        <w:top w:val="none" w:sz="0" w:space="0" w:color="auto"/>
        <w:left w:val="none" w:sz="0" w:space="0" w:color="auto"/>
        <w:bottom w:val="none" w:sz="0" w:space="0" w:color="auto"/>
        <w:right w:val="none" w:sz="0" w:space="0" w:color="auto"/>
      </w:divBdr>
    </w:div>
    <w:div w:id="472605121">
      <w:bodyDiv w:val="1"/>
      <w:marLeft w:val="0"/>
      <w:marRight w:val="0"/>
      <w:marTop w:val="0"/>
      <w:marBottom w:val="0"/>
      <w:divBdr>
        <w:top w:val="none" w:sz="0" w:space="0" w:color="auto"/>
        <w:left w:val="none" w:sz="0" w:space="0" w:color="auto"/>
        <w:bottom w:val="none" w:sz="0" w:space="0" w:color="auto"/>
        <w:right w:val="none" w:sz="0" w:space="0" w:color="auto"/>
      </w:divBdr>
    </w:div>
    <w:div w:id="494688970">
      <w:bodyDiv w:val="1"/>
      <w:marLeft w:val="0"/>
      <w:marRight w:val="0"/>
      <w:marTop w:val="0"/>
      <w:marBottom w:val="0"/>
      <w:divBdr>
        <w:top w:val="none" w:sz="0" w:space="0" w:color="auto"/>
        <w:left w:val="none" w:sz="0" w:space="0" w:color="auto"/>
        <w:bottom w:val="none" w:sz="0" w:space="0" w:color="auto"/>
        <w:right w:val="none" w:sz="0" w:space="0" w:color="auto"/>
      </w:divBdr>
    </w:div>
    <w:div w:id="503327799">
      <w:bodyDiv w:val="1"/>
      <w:marLeft w:val="0"/>
      <w:marRight w:val="0"/>
      <w:marTop w:val="0"/>
      <w:marBottom w:val="0"/>
      <w:divBdr>
        <w:top w:val="none" w:sz="0" w:space="0" w:color="auto"/>
        <w:left w:val="none" w:sz="0" w:space="0" w:color="auto"/>
        <w:bottom w:val="none" w:sz="0" w:space="0" w:color="auto"/>
        <w:right w:val="none" w:sz="0" w:space="0" w:color="auto"/>
      </w:divBdr>
    </w:div>
    <w:div w:id="586498576">
      <w:bodyDiv w:val="1"/>
      <w:marLeft w:val="0"/>
      <w:marRight w:val="0"/>
      <w:marTop w:val="0"/>
      <w:marBottom w:val="0"/>
      <w:divBdr>
        <w:top w:val="none" w:sz="0" w:space="0" w:color="auto"/>
        <w:left w:val="none" w:sz="0" w:space="0" w:color="auto"/>
        <w:bottom w:val="none" w:sz="0" w:space="0" w:color="auto"/>
        <w:right w:val="none" w:sz="0" w:space="0" w:color="auto"/>
      </w:divBdr>
    </w:div>
    <w:div w:id="604046869">
      <w:bodyDiv w:val="1"/>
      <w:marLeft w:val="0"/>
      <w:marRight w:val="0"/>
      <w:marTop w:val="0"/>
      <w:marBottom w:val="0"/>
      <w:divBdr>
        <w:top w:val="none" w:sz="0" w:space="0" w:color="auto"/>
        <w:left w:val="none" w:sz="0" w:space="0" w:color="auto"/>
        <w:bottom w:val="none" w:sz="0" w:space="0" w:color="auto"/>
        <w:right w:val="none" w:sz="0" w:space="0" w:color="auto"/>
      </w:divBdr>
    </w:div>
    <w:div w:id="656109719">
      <w:bodyDiv w:val="1"/>
      <w:marLeft w:val="0"/>
      <w:marRight w:val="0"/>
      <w:marTop w:val="0"/>
      <w:marBottom w:val="0"/>
      <w:divBdr>
        <w:top w:val="none" w:sz="0" w:space="0" w:color="auto"/>
        <w:left w:val="none" w:sz="0" w:space="0" w:color="auto"/>
        <w:bottom w:val="none" w:sz="0" w:space="0" w:color="auto"/>
        <w:right w:val="none" w:sz="0" w:space="0" w:color="auto"/>
      </w:divBdr>
    </w:div>
    <w:div w:id="698505635">
      <w:bodyDiv w:val="1"/>
      <w:marLeft w:val="0"/>
      <w:marRight w:val="0"/>
      <w:marTop w:val="0"/>
      <w:marBottom w:val="0"/>
      <w:divBdr>
        <w:top w:val="none" w:sz="0" w:space="0" w:color="auto"/>
        <w:left w:val="none" w:sz="0" w:space="0" w:color="auto"/>
        <w:bottom w:val="none" w:sz="0" w:space="0" w:color="auto"/>
        <w:right w:val="none" w:sz="0" w:space="0" w:color="auto"/>
      </w:divBdr>
    </w:div>
    <w:div w:id="739408616">
      <w:bodyDiv w:val="1"/>
      <w:marLeft w:val="0"/>
      <w:marRight w:val="0"/>
      <w:marTop w:val="0"/>
      <w:marBottom w:val="0"/>
      <w:divBdr>
        <w:top w:val="none" w:sz="0" w:space="0" w:color="auto"/>
        <w:left w:val="none" w:sz="0" w:space="0" w:color="auto"/>
        <w:bottom w:val="none" w:sz="0" w:space="0" w:color="auto"/>
        <w:right w:val="none" w:sz="0" w:space="0" w:color="auto"/>
      </w:divBdr>
    </w:div>
    <w:div w:id="782072220">
      <w:bodyDiv w:val="1"/>
      <w:marLeft w:val="0"/>
      <w:marRight w:val="0"/>
      <w:marTop w:val="0"/>
      <w:marBottom w:val="0"/>
      <w:divBdr>
        <w:top w:val="none" w:sz="0" w:space="0" w:color="auto"/>
        <w:left w:val="none" w:sz="0" w:space="0" w:color="auto"/>
        <w:bottom w:val="none" w:sz="0" w:space="0" w:color="auto"/>
        <w:right w:val="none" w:sz="0" w:space="0" w:color="auto"/>
      </w:divBdr>
    </w:div>
    <w:div w:id="786434515">
      <w:bodyDiv w:val="1"/>
      <w:marLeft w:val="0"/>
      <w:marRight w:val="0"/>
      <w:marTop w:val="0"/>
      <w:marBottom w:val="0"/>
      <w:divBdr>
        <w:top w:val="none" w:sz="0" w:space="0" w:color="auto"/>
        <w:left w:val="none" w:sz="0" w:space="0" w:color="auto"/>
        <w:bottom w:val="none" w:sz="0" w:space="0" w:color="auto"/>
        <w:right w:val="none" w:sz="0" w:space="0" w:color="auto"/>
      </w:divBdr>
    </w:div>
    <w:div w:id="825974635">
      <w:bodyDiv w:val="1"/>
      <w:marLeft w:val="0"/>
      <w:marRight w:val="0"/>
      <w:marTop w:val="0"/>
      <w:marBottom w:val="0"/>
      <w:divBdr>
        <w:top w:val="none" w:sz="0" w:space="0" w:color="auto"/>
        <w:left w:val="none" w:sz="0" w:space="0" w:color="auto"/>
        <w:bottom w:val="none" w:sz="0" w:space="0" w:color="auto"/>
        <w:right w:val="none" w:sz="0" w:space="0" w:color="auto"/>
      </w:divBdr>
    </w:div>
    <w:div w:id="857159775">
      <w:bodyDiv w:val="1"/>
      <w:marLeft w:val="0"/>
      <w:marRight w:val="0"/>
      <w:marTop w:val="0"/>
      <w:marBottom w:val="0"/>
      <w:divBdr>
        <w:top w:val="none" w:sz="0" w:space="0" w:color="auto"/>
        <w:left w:val="none" w:sz="0" w:space="0" w:color="auto"/>
        <w:bottom w:val="none" w:sz="0" w:space="0" w:color="auto"/>
        <w:right w:val="none" w:sz="0" w:space="0" w:color="auto"/>
      </w:divBdr>
    </w:div>
    <w:div w:id="940379928">
      <w:bodyDiv w:val="1"/>
      <w:marLeft w:val="0"/>
      <w:marRight w:val="0"/>
      <w:marTop w:val="0"/>
      <w:marBottom w:val="0"/>
      <w:divBdr>
        <w:top w:val="none" w:sz="0" w:space="0" w:color="auto"/>
        <w:left w:val="none" w:sz="0" w:space="0" w:color="auto"/>
        <w:bottom w:val="none" w:sz="0" w:space="0" w:color="auto"/>
        <w:right w:val="none" w:sz="0" w:space="0" w:color="auto"/>
      </w:divBdr>
    </w:div>
    <w:div w:id="991060223">
      <w:bodyDiv w:val="1"/>
      <w:marLeft w:val="0"/>
      <w:marRight w:val="0"/>
      <w:marTop w:val="0"/>
      <w:marBottom w:val="0"/>
      <w:divBdr>
        <w:top w:val="none" w:sz="0" w:space="0" w:color="auto"/>
        <w:left w:val="none" w:sz="0" w:space="0" w:color="auto"/>
        <w:bottom w:val="none" w:sz="0" w:space="0" w:color="auto"/>
        <w:right w:val="none" w:sz="0" w:space="0" w:color="auto"/>
      </w:divBdr>
    </w:div>
    <w:div w:id="995839228">
      <w:bodyDiv w:val="1"/>
      <w:marLeft w:val="0"/>
      <w:marRight w:val="0"/>
      <w:marTop w:val="0"/>
      <w:marBottom w:val="0"/>
      <w:divBdr>
        <w:top w:val="none" w:sz="0" w:space="0" w:color="auto"/>
        <w:left w:val="none" w:sz="0" w:space="0" w:color="auto"/>
        <w:bottom w:val="none" w:sz="0" w:space="0" w:color="auto"/>
        <w:right w:val="none" w:sz="0" w:space="0" w:color="auto"/>
      </w:divBdr>
    </w:div>
    <w:div w:id="1024480278">
      <w:bodyDiv w:val="1"/>
      <w:marLeft w:val="0"/>
      <w:marRight w:val="0"/>
      <w:marTop w:val="0"/>
      <w:marBottom w:val="0"/>
      <w:divBdr>
        <w:top w:val="none" w:sz="0" w:space="0" w:color="auto"/>
        <w:left w:val="none" w:sz="0" w:space="0" w:color="auto"/>
        <w:bottom w:val="none" w:sz="0" w:space="0" w:color="auto"/>
        <w:right w:val="none" w:sz="0" w:space="0" w:color="auto"/>
      </w:divBdr>
      <w:divsChild>
        <w:div w:id="488402253">
          <w:marLeft w:val="0"/>
          <w:marRight w:val="0"/>
          <w:marTop w:val="0"/>
          <w:marBottom w:val="0"/>
          <w:divBdr>
            <w:top w:val="none" w:sz="0" w:space="0" w:color="auto"/>
            <w:left w:val="none" w:sz="0" w:space="0" w:color="auto"/>
            <w:bottom w:val="none" w:sz="0" w:space="0" w:color="auto"/>
            <w:right w:val="none" w:sz="0" w:space="0" w:color="auto"/>
          </w:divBdr>
        </w:div>
      </w:divsChild>
    </w:div>
    <w:div w:id="1102187379">
      <w:bodyDiv w:val="1"/>
      <w:marLeft w:val="0"/>
      <w:marRight w:val="0"/>
      <w:marTop w:val="0"/>
      <w:marBottom w:val="0"/>
      <w:divBdr>
        <w:top w:val="none" w:sz="0" w:space="0" w:color="auto"/>
        <w:left w:val="none" w:sz="0" w:space="0" w:color="auto"/>
        <w:bottom w:val="none" w:sz="0" w:space="0" w:color="auto"/>
        <w:right w:val="none" w:sz="0" w:space="0" w:color="auto"/>
      </w:divBdr>
    </w:div>
    <w:div w:id="1105226456">
      <w:bodyDiv w:val="1"/>
      <w:marLeft w:val="0"/>
      <w:marRight w:val="0"/>
      <w:marTop w:val="0"/>
      <w:marBottom w:val="0"/>
      <w:divBdr>
        <w:top w:val="none" w:sz="0" w:space="0" w:color="auto"/>
        <w:left w:val="none" w:sz="0" w:space="0" w:color="auto"/>
        <w:bottom w:val="none" w:sz="0" w:space="0" w:color="auto"/>
        <w:right w:val="none" w:sz="0" w:space="0" w:color="auto"/>
      </w:divBdr>
    </w:div>
    <w:div w:id="1146045203">
      <w:bodyDiv w:val="1"/>
      <w:marLeft w:val="0"/>
      <w:marRight w:val="0"/>
      <w:marTop w:val="0"/>
      <w:marBottom w:val="0"/>
      <w:divBdr>
        <w:top w:val="none" w:sz="0" w:space="0" w:color="auto"/>
        <w:left w:val="none" w:sz="0" w:space="0" w:color="auto"/>
        <w:bottom w:val="none" w:sz="0" w:space="0" w:color="auto"/>
        <w:right w:val="none" w:sz="0" w:space="0" w:color="auto"/>
      </w:divBdr>
      <w:divsChild>
        <w:div w:id="264462708">
          <w:marLeft w:val="0"/>
          <w:marRight w:val="0"/>
          <w:marTop w:val="0"/>
          <w:marBottom w:val="0"/>
          <w:divBdr>
            <w:top w:val="none" w:sz="0" w:space="0" w:color="auto"/>
            <w:left w:val="none" w:sz="0" w:space="0" w:color="auto"/>
            <w:bottom w:val="none" w:sz="0" w:space="0" w:color="auto"/>
            <w:right w:val="none" w:sz="0" w:space="0" w:color="auto"/>
          </w:divBdr>
        </w:div>
      </w:divsChild>
    </w:div>
    <w:div w:id="1165901674">
      <w:bodyDiv w:val="1"/>
      <w:marLeft w:val="0"/>
      <w:marRight w:val="0"/>
      <w:marTop w:val="0"/>
      <w:marBottom w:val="0"/>
      <w:divBdr>
        <w:top w:val="none" w:sz="0" w:space="0" w:color="auto"/>
        <w:left w:val="none" w:sz="0" w:space="0" w:color="auto"/>
        <w:bottom w:val="none" w:sz="0" w:space="0" w:color="auto"/>
        <w:right w:val="none" w:sz="0" w:space="0" w:color="auto"/>
      </w:divBdr>
    </w:div>
    <w:div w:id="1196692668">
      <w:bodyDiv w:val="1"/>
      <w:marLeft w:val="0"/>
      <w:marRight w:val="0"/>
      <w:marTop w:val="0"/>
      <w:marBottom w:val="0"/>
      <w:divBdr>
        <w:top w:val="none" w:sz="0" w:space="0" w:color="auto"/>
        <w:left w:val="none" w:sz="0" w:space="0" w:color="auto"/>
        <w:bottom w:val="none" w:sz="0" w:space="0" w:color="auto"/>
        <w:right w:val="none" w:sz="0" w:space="0" w:color="auto"/>
      </w:divBdr>
    </w:div>
    <w:div w:id="1208684071">
      <w:bodyDiv w:val="1"/>
      <w:marLeft w:val="0"/>
      <w:marRight w:val="0"/>
      <w:marTop w:val="0"/>
      <w:marBottom w:val="0"/>
      <w:divBdr>
        <w:top w:val="none" w:sz="0" w:space="0" w:color="auto"/>
        <w:left w:val="none" w:sz="0" w:space="0" w:color="auto"/>
        <w:bottom w:val="none" w:sz="0" w:space="0" w:color="auto"/>
        <w:right w:val="none" w:sz="0" w:space="0" w:color="auto"/>
      </w:divBdr>
    </w:div>
    <w:div w:id="1219240295">
      <w:bodyDiv w:val="1"/>
      <w:marLeft w:val="0"/>
      <w:marRight w:val="0"/>
      <w:marTop w:val="0"/>
      <w:marBottom w:val="0"/>
      <w:divBdr>
        <w:top w:val="none" w:sz="0" w:space="0" w:color="auto"/>
        <w:left w:val="none" w:sz="0" w:space="0" w:color="auto"/>
        <w:bottom w:val="none" w:sz="0" w:space="0" w:color="auto"/>
        <w:right w:val="none" w:sz="0" w:space="0" w:color="auto"/>
      </w:divBdr>
    </w:div>
    <w:div w:id="1235891250">
      <w:bodyDiv w:val="1"/>
      <w:marLeft w:val="0"/>
      <w:marRight w:val="0"/>
      <w:marTop w:val="0"/>
      <w:marBottom w:val="0"/>
      <w:divBdr>
        <w:top w:val="none" w:sz="0" w:space="0" w:color="auto"/>
        <w:left w:val="none" w:sz="0" w:space="0" w:color="auto"/>
        <w:bottom w:val="none" w:sz="0" w:space="0" w:color="auto"/>
        <w:right w:val="none" w:sz="0" w:space="0" w:color="auto"/>
      </w:divBdr>
    </w:div>
    <w:div w:id="1274560510">
      <w:bodyDiv w:val="1"/>
      <w:marLeft w:val="0"/>
      <w:marRight w:val="0"/>
      <w:marTop w:val="0"/>
      <w:marBottom w:val="0"/>
      <w:divBdr>
        <w:top w:val="none" w:sz="0" w:space="0" w:color="auto"/>
        <w:left w:val="none" w:sz="0" w:space="0" w:color="auto"/>
        <w:bottom w:val="none" w:sz="0" w:space="0" w:color="auto"/>
        <w:right w:val="none" w:sz="0" w:space="0" w:color="auto"/>
      </w:divBdr>
    </w:div>
    <w:div w:id="1279680762">
      <w:bodyDiv w:val="1"/>
      <w:marLeft w:val="0"/>
      <w:marRight w:val="0"/>
      <w:marTop w:val="0"/>
      <w:marBottom w:val="0"/>
      <w:divBdr>
        <w:top w:val="none" w:sz="0" w:space="0" w:color="auto"/>
        <w:left w:val="none" w:sz="0" w:space="0" w:color="auto"/>
        <w:bottom w:val="none" w:sz="0" w:space="0" w:color="auto"/>
        <w:right w:val="none" w:sz="0" w:space="0" w:color="auto"/>
      </w:divBdr>
    </w:div>
    <w:div w:id="1280987570">
      <w:bodyDiv w:val="1"/>
      <w:marLeft w:val="0"/>
      <w:marRight w:val="0"/>
      <w:marTop w:val="0"/>
      <w:marBottom w:val="0"/>
      <w:divBdr>
        <w:top w:val="none" w:sz="0" w:space="0" w:color="auto"/>
        <w:left w:val="none" w:sz="0" w:space="0" w:color="auto"/>
        <w:bottom w:val="none" w:sz="0" w:space="0" w:color="auto"/>
        <w:right w:val="none" w:sz="0" w:space="0" w:color="auto"/>
      </w:divBdr>
    </w:div>
    <w:div w:id="1292053132">
      <w:bodyDiv w:val="1"/>
      <w:marLeft w:val="0"/>
      <w:marRight w:val="0"/>
      <w:marTop w:val="0"/>
      <w:marBottom w:val="0"/>
      <w:divBdr>
        <w:top w:val="none" w:sz="0" w:space="0" w:color="auto"/>
        <w:left w:val="none" w:sz="0" w:space="0" w:color="auto"/>
        <w:bottom w:val="none" w:sz="0" w:space="0" w:color="auto"/>
        <w:right w:val="none" w:sz="0" w:space="0" w:color="auto"/>
      </w:divBdr>
    </w:div>
    <w:div w:id="1354066288">
      <w:bodyDiv w:val="1"/>
      <w:marLeft w:val="0"/>
      <w:marRight w:val="0"/>
      <w:marTop w:val="0"/>
      <w:marBottom w:val="0"/>
      <w:divBdr>
        <w:top w:val="none" w:sz="0" w:space="0" w:color="auto"/>
        <w:left w:val="none" w:sz="0" w:space="0" w:color="auto"/>
        <w:bottom w:val="none" w:sz="0" w:space="0" w:color="auto"/>
        <w:right w:val="none" w:sz="0" w:space="0" w:color="auto"/>
      </w:divBdr>
    </w:div>
    <w:div w:id="1435900345">
      <w:bodyDiv w:val="1"/>
      <w:marLeft w:val="0"/>
      <w:marRight w:val="0"/>
      <w:marTop w:val="0"/>
      <w:marBottom w:val="0"/>
      <w:divBdr>
        <w:top w:val="none" w:sz="0" w:space="0" w:color="auto"/>
        <w:left w:val="none" w:sz="0" w:space="0" w:color="auto"/>
        <w:bottom w:val="none" w:sz="0" w:space="0" w:color="auto"/>
        <w:right w:val="none" w:sz="0" w:space="0" w:color="auto"/>
      </w:divBdr>
    </w:div>
    <w:div w:id="1451054097">
      <w:bodyDiv w:val="1"/>
      <w:marLeft w:val="0"/>
      <w:marRight w:val="0"/>
      <w:marTop w:val="0"/>
      <w:marBottom w:val="0"/>
      <w:divBdr>
        <w:top w:val="none" w:sz="0" w:space="0" w:color="auto"/>
        <w:left w:val="none" w:sz="0" w:space="0" w:color="auto"/>
        <w:bottom w:val="none" w:sz="0" w:space="0" w:color="auto"/>
        <w:right w:val="none" w:sz="0" w:space="0" w:color="auto"/>
      </w:divBdr>
    </w:div>
    <w:div w:id="1478304118">
      <w:bodyDiv w:val="1"/>
      <w:marLeft w:val="0"/>
      <w:marRight w:val="0"/>
      <w:marTop w:val="0"/>
      <w:marBottom w:val="0"/>
      <w:divBdr>
        <w:top w:val="none" w:sz="0" w:space="0" w:color="auto"/>
        <w:left w:val="none" w:sz="0" w:space="0" w:color="auto"/>
        <w:bottom w:val="none" w:sz="0" w:space="0" w:color="auto"/>
        <w:right w:val="none" w:sz="0" w:space="0" w:color="auto"/>
      </w:divBdr>
    </w:div>
    <w:div w:id="1552422809">
      <w:bodyDiv w:val="1"/>
      <w:marLeft w:val="0"/>
      <w:marRight w:val="0"/>
      <w:marTop w:val="0"/>
      <w:marBottom w:val="0"/>
      <w:divBdr>
        <w:top w:val="none" w:sz="0" w:space="0" w:color="auto"/>
        <w:left w:val="none" w:sz="0" w:space="0" w:color="auto"/>
        <w:bottom w:val="none" w:sz="0" w:space="0" w:color="auto"/>
        <w:right w:val="none" w:sz="0" w:space="0" w:color="auto"/>
      </w:divBdr>
    </w:div>
    <w:div w:id="1619677804">
      <w:bodyDiv w:val="1"/>
      <w:marLeft w:val="0"/>
      <w:marRight w:val="0"/>
      <w:marTop w:val="0"/>
      <w:marBottom w:val="0"/>
      <w:divBdr>
        <w:top w:val="none" w:sz="0" w:space="0" w:color="auto"/>
        <w:left w:val="none" w:sz="0" w:space="0" w:color="auto"/>
        <w:bottom w:val="none" w:sz="0" w:space="0" w:color="auto"/>
        <w:right w:val="none" w:sz="0" w:space="0" w:color="auto"/>
      </w:divBdr>
    </w:div>
    <w:div w:id="1725368321">
      <w:bodyDiv w:val="1"/>
      <w:marLeft w:val="0"/>
      <w:marRight w:val="0"/>
      <w:marTop w:val="0"/>
      <w:marBottom w:val="0"/>
      <w:divBdr>
        <w:top w:val="none" w:sz="0" w:space="0" w:color="auto"/>
        <w:left w:val="none" w:sz="0" w:space="0" w:color="auto"/>
        <w:bottom w:val="none" w:sz="0" w:space="0" w:color="auto"/>
        <w:right w:val="none" w:sz="0" w:space="0" w:color="auto"/>
      </w:divBdr>
    </w:div>
    <w:div w:id="1792935913">
      <w:bodyDiv w:val="1"/>
      <w:marLeft w:val="0"/>
      <w:marRight w:val="0"/>
      <w:marTop w:val="0"/>
      <w:marBottom w:val="0"/>
      <w:divBdr>
        <w:top w:val="none" w:sz="0" w:space="0" w:color="auto"/>
        <w:left w:val="none" w:sz="0" w:space="0" w:color="auto"/>
        <w:bottom w:val="none" w:sz="0" w:space="0" w:color="auto"/>
        <w:right w:val="none" w:sz="0" w:space="0" w:color="auto"/>
      </w:divBdr>
    </w:div>
    <w:div w:id="1837530565">
      <w:bodyDiv w:val="1"/>
      <w:marLeft w:val="0"/>
      <w:marRight w:val="0"/>
      <w:marTop w:val="0"/>
      <w:marBottom w:val="0"/>
      <w:divBdr>
        <w:top w:val="none" w:sz="0" w:space="0" w:color="auto"/>
        <w:left w:val="none" w:sz="0" w:space="0" w:color="auto"/>
        <w:bottom w:val="none" w:sz="0" w:space="0" w:color="auto"/>
        <w:right w:val="none" w:sz="0" w:space="0" w:color="auto"/>
      </w:divBdr>
    </w:div>
    <w:div w:id="1860771770">
      <w:bodyDiv w:val="1"/>
      <w:marLeft w:val="0"/>
      <w:marRight w:val="0"/>
      <w:marTop w:val="0"/>
      <w:marBottom w:val="0"/>
      <w:divBdr>
        <w:top w:val="none" w:sz="0" w:space="0" w:color="auto"/>
        <w:left w:val="none" w:sz="0" w:space="0" w:color="auto"/>
        <w:bottom w:val="none" w:sz="0" w:space="0" w:color="auto"/>
        <w:right w:val="none" w:sz="0" w:space="0" w:color="auto"/>
      </w:divBdr>
    </w:div>
    <w:div w:id="1872721469">
      <w:bodyDiv w:val="1"/>
      <w:marLeft w:val="0"/>
      <w:marRight w:val="0"/>
      <w:marTop w:val="0"/>
      <w:marBottom w:val="0"/>
      <w:divBdr>
        <w:top w:val="none" w:sz="0" w:space="0" w:color="auto"/>
        <w:left w:val="none" w:sz="0" w:space="0" w:color="auto"/>
        <w:bottom w:val="none" w:sz="0" w:space="0" w:color="auto"/>
        <w:right w:val="none" w:sz="0" w:space="0" w:color="auto"/>
      </w:divBdr>
    </w:div>
    <w:div w:id="1875847519">
      <w:bodyDiv w:val="1"/>
      <w:marLeft w:val="0"/>
      <w:marRight w:val="0"/>
      <w:marTop w:val="0"/>
      <w:marBottom w:val="0"/>
      <w:divBdr>
        <w:top w:val="none" w:sz="0" w:space="0" w:color="auto"/>
        <w:left w:val="none" w:sz="0" w:space="0" w:color="auto"/>
        <w:bottom w:val="none" w:sz="0" w:space="0" w:color="auto"/>
        <w:right w:val="none" w:sz="0" w:space="0" w:color="auto"/>
      </w:divBdr>
    </w:div>
    <w:div w:id="207345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Logemann</dc:creator>
  <cp:keywords/>
  <dc:description/>
  <cp:lastModifiedBy>Alex Logemann</cp:lastModifiedBy>
  <cp:revision>3</cp:revision>
  <dcterms:created xsi:type="dcterms:W3CDTF">2021-10-27T17:18:00Z</dcterms:created>
  <dcterms:modified xsi:type="dcterms:W3CDTF">2021-10-27T18:16:00Z</dcterms:modified>
</cp:coreProperties>
</file>